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7BB30" w14:textId="278E9746" w:rsidR="00522C12" w:rsidRPr="001A66E8" w:rsidRDefault="00522C12" w:rsidP="00522C12">
      <w:pPr>
        <w:ind w:left="5812"/>
        <w:jc w:val="right"/>
        <w:rPr>
          <w:rFonts w:ascii="Arial" w:hAnsi="Arial" w:cs="Arial"/>
          <w:sz w:val="22"/>
          <w:szCs w:val="22"/>
        </w:rPr>
      </w:pPr>
      <w:r w:rsidRPr="001A66E8">
        <w:rPr>
          <w:rFonts w:ascii="Arial" w:hAnsi="Arial" w:cs="Arial"/>
          <w:sz w:val="22"/>
          <w:szCs w:val="22"/>
        </w:rPr>
        <w:t xml:space="preserve">Pirkimo sąlygų </w:t>
      </w:r>
    </w:p>
    <w:p w14:paraId="6AE4F72A" w14:textId="70BC25BC" w:rsidR="00522C12" w:rsidRPr="001A66E8" w:rsidRDefault="00522C12" w:rsidP="00522C12">
      <w:pPr>
        <w:pStyle w:val="Antrats"/>
        <w:jc w:val="right"/>
        <w:rPr>
          <w:rFonts w:ascii="Arial" w:hAnsi="Arial" w:cs="Arial"/>
          <w:sz w:val="22"/>
          <w:szCs w:val="22"/>
        </w:rPr>
      </w:pPr>
      <w:r w:rsidRPr="001A66E8">
        <w:rPr>
          <w:rFonts w:ascii="Arial" w:hAnsi="Arial" w:cs="Arial"/>
          <w:sz w:val="22"/>
          <w:szCs w:val="22"/>
        </w:rPr>
        <w:t xml:space="preserve">Specialiųjų sąlygų 4 priedas </w:t>
      </w:r>
    </w:p>
    <w:p w14:paraId="6CEAFCCB" w14:textId="1CAB719B" w:rsidR="00522C12" w:rsidRPr="001A66E8" w:rsidRDefault="00522C12" w:rsidP="00522C12">
      <w:pPr>
        <w:pStyle w:val="Antrats"/>
        <w:jc w:val="right"/>
        <w:rPr>
          <w:rFonts w:ascii="Arial" w:hAnsi="Arial" w:cs="Arial"/>
          <w:b/>
          <w:sz w:val="22"/>
          <w:szCs w:val="22"/>
        </w:rPr>
      </w:pPr>
      <w:r w:rsidRPr="001A66E8">
        <w:rPr>
          <w:rFonts w:ascii="Arial" w:hAnsi="Arial" w:cs="Arial"/>
          <w:sz w:val="22"/>
          <w:szCs w:val="22"/>
        </w:rPr>
        <w:t>„Techninė specifikacija“</w:t>
      </w:r>
    </w:p>
    <w:p w14:paraId="20D369F8" w14:textId="09D5CFF8" w:rsidR="000C243B" w:rsidRPr="001A66E8" w:rsidRDefault="000C243B" w:rsidP="000C243B">
      <w:pPr>
        <w:tabs>
          <w:tab w:val="left" w:pos="567"/>
        </w:tabs>
        <w:jc w:val="center"/>
        <w:rPr>
          <w:rFonts w:ascii="Arial" w:hAnsi="Arial" w:cs="Arial"/>
          <w:b/>
          <w:sz w:val="22"/>
          <w:szCs w:val="22"/>
        </w:rPr>
      </w:pPr>
      <w:r w:rsidRPr="001A66E8">
        <w:rPr>
          <w:rFonts w:ascii="Arial" w:hAnsi="Arial" w:cs="Arial"/>
          <w:noProof/>
          <w:sz w:val="22"/>
          <w:szCs w:val="22"/>
        </w:rPr>
        <w:drawing>
          <wp:inline distT="0" distB="0" distL="0" distR="0" wp14:anchorId="699519DF" wp14:editId="180E647E">
            <wp:extent cx="2352675" cy="511061"/>
            <wp:effectExtent l="0" t="0" r="0" b="3810"/>
            <wp:docPr id="1" name="Paveikslėlis 1" descr="C:\Users\Julijana\AppData\Local\Microsoft\Windows\INetCache\Content.Word\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lijana\AppData\Local\Microsoft\Windows\INetCache\Content.Word\LT Bendrai finansuoja Europos Sąjunga_PO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58048" cy="512228"/>
                    </a:xfrm>
                    <a:prstGeom prst="rect">
                      <a:avLst/>
                    </a:prstGeom>
                    <a:noFill/>
                    <a:ln>
                      <a:noFill/>
                    </a:ln>
                  </pic:spPr>
                </pic:pic>
              </a:graphicData>
            </a:graphic>
          </wp:inline>
        </w:drawing>
      </w:r>
      <w:r w:rsidRPr="001A66E8">
        <w:rPr>
          <w:rFonts w:ascii="Arial" w:hAnsi="Arial" w:cs="Arial"/>
          <w:noProof/>
          <w:sz w:val="22"/>
          <w:szCs w:val="22"/>
        </w:rPr>
        <w:drawing>
          <wp:inline distT="0" distB="0" distL="0" distR="0" wp14:anchorId="7B31FF80" wp14:editId="4823C783">
            <wp:extent cx="1276350" cy="5143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pic:spPr>
                </pic:pic>
              </a:graphicData>
            </a:graphic>
          </wp:inline>
        </w:drawing>
      </w:r>
    </w:p>
    <w:p w14:paraId="5F86885D" w14:textId="77777777" w:rsidR="00DD66E0" w:rsidRPr="001A66E8" w:rsidRDefault="00DD66E0">
      <w:pPr>
        <w:rPr>
          <w:rFonts w:ascii="Arial" w:hAnsi="Arial" w:cs="Arial"/>
          <w:sz w:val="22"/>
          <w:szCs w:val="22"/>
        </w:rPr>
      </w:pPr>
    </w:p>
    <w:p w14:paraId="472A403C" w14:textId="77777777" w:rsidR="00AE4B86" w:rsidRPr="001A66E8" w:rsidRDefault="00AE4B86" w:rsidP="00AE4B86">
      <w:pPr>
        <w:jc w:val="center"/>
        <w:rPr>
          <w:rFonts w:ascii="Arial" w:eastAsia="Times New Roman" w:hAnsi="Arial" w:cs="Arial"/>
          <w:b/>
          <w:bCs/>
          <w:sz w:val="22"/>
          <w:szCs w:val="22"/>
        </w:rPr>
      </w:pPr>
      <w:r w:rsidRPr="001A66E8">
        <w:rPr>
          <w:rFonts w:ascii="Arial" w:eastAsia="Times New Roman" w:hAnsi="Arial" w:cs="Arial"/>
          <w:b/>
          <w:bCs/>
          <w:sz w:val="22"/>
          <w:szCs w:val="22"/>
        </w:rPr>
        <w:t>PROJEKTAS „</w:t>
      </w:r>
      <w:r w:rsidRPr="001A66E8">
        <w:rPr>
          <w:rFonts w:ascii="Arial" w:eastAsia="Times New Roman" w:hAnsi="Arial" w:cs="Arial"/>
          <w:b/>
          <w:bCs/>
          <w:sz w:val="22"/>
          <w:szCs w:val="22"/>
          <w:shd w:val="clear" w:color="auto" w:fill="FFFFFF"/>
        </w:rPr>
        <w:t>SUAUGUSIŲJŲ MOKYMOSI GALIMYBIŲ PLĖTRA</w:t>
      </w:r>
      <w:r w:rsidRPr="001A66E8">
        <w:rPr>
          <w:rFonts w:ascii="Arial" w:eastAsia="Times New Roman" w:hAnsi="Arial" w:cs="Arial"/>
          <w:b/>
          <w:bCs/>
          <w:sz w:val="22"/>
          <w:szCs w:val="22"/>
        </w:rPr>
        <w:t>“, NR. 10-076-P-0001</w:t>
      </w:r>
    </w:p>
    <w:p w14:paraId="3AEF1F94" w14:textId="77777777" w:rsidR="006F2AB8" w:rsidRPr="001A66E8" w:rsidRDefault="006F2AB8">
      <w:pPr>
        <w:rPr>
          <w:rFonts w:ascii="Arial" w:hAnsi="Arial" w:cs="Arial"/>
          <w:sz w:val="22"/>
          <w:szCs w:val="22"/>
        </w:rPr>
      </w:pPr>
    </w:p>
    <w:p w14:paraId="029B4C2F" w14:textId="77777777" w:rsidR="006F2AB8" w:rsidRPr="001A66E8" w:rsidRDefault="006F2AB8" w:rsidP="006F2AB8">
      <w:pPr>
        <w:jc w:val="center"/>
        <w:rPr>
          <w:rFonts w:ascii="Arial" w:hAnsi="Arial" w:cs="Arial"/>
          <w:b/>
          <w:sz w:val="22"/>
          <w:szCs w:val="22"/>
          <w:lang w:eastAsia="en-US"/>
        </w:rPr>
      </w:pPr>
      <w:r w:rsidRPr="001A66E8">
        <w:rPr>
          <w:rFonts w:ascii="Arial" w:hAnsi="Arial" w:cs="Arial"/>
          <w:b/>
          <w:sz w:val="22"/>
          <w:szCs w:val="22"/>
          <w:lang w:eastAsia="en-US"/>
        </w:rPr>
        <w:t>TREČIŲJŲ ŠALIŲ PILIEČIŲ LIETUVIŲ KALBOS MOKYMŲ, TAIKANT KOMPLEKSINES INTEGRACINES PRIEMONES</w:t>
      </w:r>
      <w:r w:rsidR="00793E42" w:rsidRPr="001A66E8">
        <w:rPr>
          <w:rFonts w:ascii="Arial" w:hAnsi="Arial" w:cs="Arial"/>
          <w:b/>
          <w:sz w:val="22"/>
          <w:szCs w:val="22"/>
          <w:lang w:eastAsia="en-US"/>
        </w:rPr>
        <w:t>,</w:t>
      </w:r>
      <w:r w:rsidRPr="001A66E8">
        <w:rPr>
          <w:rFonts w:ascii="Arial" w:hAnsi="Arial" w:cs="Arial"/>
          <w:b/>
          <w:sz w:val="22"/>
          <w:szCs w:val="22"/>
          <w:lang w:eastAsia="en-US"/>
        </w:rPr>
        <w:t xml:space="preserve"> PASLAUGŲ PIRKIMAS</w:t>
      </w:r>
    </w:p>
    <w:p w14:paraId="1AC64B44" w14:textId="77777777" w:rsidR="006F2AB8" w:rsidRPr="001A66E8" w:rsidRDefault="006F2AB8" w:rsidP="006F2AB8">
      <w:pPr>
        <w:jc w:val="center"/>
        <w:rPr>
          <w:rFonts w:ascii="Arial" w:hAnsi="Arial" w:cs="Arial"/>
          <w:b/>
          <w:sz w:val="22"/>
          <w:szCs w:val="22"/>
          <w:lang w:eastAsia="en-US"/>
        </w:rPr>
      </w:pPr>
    </w:p>
    <w:p w14:paraId="44423F48" w14:textId="77777777" w:rsidR="006F2AB8" w:rsidRPr="001A66E8" w:rsidRDefault="006F2AB8" w:rsidP="006F2AB8">
      <w:pPr>
        <w:jc w:val="center"/>
        <w:rPr>
          <w:rFonts w:ascii="Arial" w:hAnsi="Arial" w:cs="Arial"/>
          <w:b/>
          <w:sz w:val="22"/>
          <w:szCs w:val="22"/>
          <w:lang w:eastAsia="en-US"/>
        </w:rPr>
      </w:pPr>
      <w:r w:rsidRPr="001A66E8">
        <w:rPr>
          <w:rFonts w:ascii="Arial" w:hAnsi="Arial" w:cs="Arial"/>
          <w:b/>
          <w:sz w:val="22"/>
          <w:szCs w:val="22"/>
          <w:lang w:eastAsia="en-US"/>
        </w:rPr>
        <w:t>TECHNINĖ SPECIFIKACIJA</w:t>
      </w:r>
    </w:p>
    <w:p w14:paraId="3C8273E4" w14:textId="77777777" w:rsidR="006F2AB8" w:rsidRPr="001A66E8" w:rsidRDefault="006F2AB8" w:rsidP="006F2AB8">
      <w:pPr>
        <w:jc w:val="center"/>
        <w:rPr>
          <w:rFonts w:ascii="Arial" w:hAnsi="Arial" w:cs="Arial"/>
          <w:b/>
          <w:sz w:val="22"/>
          <w:szCs w:val="22"/>
          <w:lang w:eastAsia="en-US"/>
        </w:rPr>
      </w:pPr>
    </w:p>
    <w:p w14:paraId="73A4B749" w14:textId="77777777" w:rsidR="006F2AB8" w:rsidRPr="001A66E8" w:rsidRDefault="006F2AB8" w:rsidP="006F2AB8">
      <w:pPr>
        <w:numPr>
          <w:ilvl w:val="0"/>
          <w:numId w:val="3"/>
        </w:numPr>
        <w:tabs>
          <w:tab w:val="left" w:pos="284"/>
          <w:tab w:val="left" w:pos="993"/>
          <w:tab w:val="left" w:pos="1134"/>
        </w:tabs>
        <w:overflowPunct w:val="0"/>
        <w:autoSpaceDE w:val="0"/>
        <w:autoSpaceDN w:val="0"/>
        <w:adjustRightInd w:val="0"/>
        <w:ind w:left="0"/>
        <w:contextualSpacing/>
        <w:jc w:val="center"/>
        <w:rPr>
          <w:rFonts w:ascii="Arial" w:eastAsia="Times New Roman" w:hAnsi="Arial" w:cs="Arial"/>
          <w:b/>
          <w:bCs/>
          <w:color w:val="auto"/>
          <w:sz w:val="22"/>
          <w:szCs w:val="22"/>
        </w:rPr>
      </w:pPr>
      <w:r w:rsidRPr="001A66E8">
        <w:rPr>
          <w:rFonts w:ascii="Arial" w:eastAsia="Times New Roman" w:hAnsi="Arial" w:cs="Arial"/>
          <w:b/>
          <w:bCs/>
          <w:color w:val="auto"/>
          <w:sz w:val="22"/>
          <w:szCs w:val="22"/>
        </w:rPr>
        <w:t>PIRKIMO OBJEKTAS</w:t>
      </w:r>
    </w:p>
    <w:p w14:paraId="111853F9" w14:textId="77777777" w:rsidR="006F2AB8" w:rsidRPr="001A66E8" w:rsidRDefault="006F2AB8" w:rsidP="006F2AB8">
      <w:pPr>
        <w:tabs>
          <w:tab w:val="left" w:pos="1134"/>
          <w:tab w:val="left" w:pos="1276"/>
        </w:tabs>
        <w:ind w:firstLine="720"/>
        <w:jc w:val="both"/>
        <w:rPr>
          <w:rFonts w:ascii="Arial" w:eastAsia="Times New Roman" w:hAnsi="Arial" w:cs="Arial"/>
          <w:color w:val="auto"/>
          <w:sz w:val="22"/>
          <w:szCs w:val="22"/>
        </w:rPr>
      </w:pPr>
    </w:p>
    <w:p w14:paraId="6D5A3306" w14:textId="717526F4" w:rsidR="006F2AB8" w:rsidRPr="001A66E8" w:rsidRDefault="006F2AB8" w:rsidP="006F2AB8">
      <w:pPr>
        <w:numPr>
          <w:ilvl w:val="1"/>
          <w:numId w:val="3"/>
        </w:numPr>
        <w:tabs>
          <w:tab w:val="left" w:pos="851"/>
          <w:tab w:val="left" w:pos="1134"/>
          <w:tab w:val="left" w:pos="1276"/>
        </w:tabs>
        <w:ind w:left="0" w:firstLine="720"/>
        <w:jc w:val="both"/>
        <w:rPr>
          <w:rFonts w:ascii="Arial" w:eastAsia="Times New Roman" w:hAnsi="Arial" w:cs="Arial"/>
          <w:color w:val="auto"/>
          <w:sz w:val="22"/>
          <w:szCs w:val="22"/>
        </w:rPr>
      </w:pPr>
      <w:r w:rsidRPr="001A66E8">
        <w:rPr>
          <w:rFonts w:ascii="Arial" w:eastAsia="Times New Roman" w:hAnsi="Arial" w:cs="Arial"/>
          <w:color w:val="auto"/>
          <w:sz w:val="22"/>
          <w:szCs w:val="22"/>
        </w:rPr>
        <w:t xml:space="preserve">Perkamas objektas – Kvalifikacijų ir profesinio mokymo plėtros centras (toliau – Perkančioji organizacija) numato </w:t>
      </w:r>
      <w:r w:rsidRPr="001A66E8">
        <w:rPr>
          <w:rFonts w:ascii="Arial" w:eastAsia="Calibri" w:hAnsi="Arial" w:cs="Arial"/>
          <w:color w:val="auto"/>
          <w:sz w:val="22"/>
          <w:szCs w:val="22"/>
        </w:rPr>
        <w:t>įsigyti trečiųjų šalių piliečių lietuvių kalbos mokymų, taikant kompleksines integracines priemones</w:t>
      </w:r>
      <w:r w:rsidR="0053691D">
        <w:rPr>
          <w:rFonts w:ascii="Arial" w:eastAsia="Calibri" w:hAnsi="Arial" w:cs="Arial"/>
          <w:color w:val="auto"/>
          <w:sz w:val="22"/>
          <w:szCs w:val="22"/>
        </w:rPr>
        <w:t>,</w:t>
      </w:r>
      <w:bookmarkStart w:id="0" w:name="_GoBack"/>
      <w:bookmarkEnd w:id="0"/>
      <w:r w:rsidRPr="001A66E8">
        <w:rPr>
          <w:rFonts w:ascii="Arial" w:eastAsia="Calibri" w:hAnsi="Arial" w:cs="Arial"/>
          <w:color w:val="auto"/>
          <w:sz w:val="22"/>
          <w:szCs w:val="22"/>
        </w:rPr>
        <w:t xml:space="preserve"> paslaugas </w:t>
      </w:r>
      <w:r w:rsidRPr="001A66E8">
        <w:rPr>
          <w:rFonts w:ascii="Arial" w:eastAsia="Times New Roman" w:hAnsi="Arial" w:cs="Arial"/>
          <w:color w:val="auto"/>
          <w:sz w:val="22"/>
          <w:szCs w:val="22"/>
        </w:rPr>
        <w:t>(toliau viskas kartu – Paslaugos).</w:t>
      </w:r>
    </w:p>
    <w:p w14:paraId="38645688" w14:textId="4A03A127" w:rsidR="006F2AB8" w:rsidRPr="001A66E8" w:rsidRDefault="4429D6A3" w:rsidP="5DE0336B">
      <w:pPr>
        <w:numPr>
          <w:ilvl w:val="1"/>
          <w:numId w:val="3"/>
        </w:numPr>
        <w:tabs>
          <w:tab w:val="left" w:pos="851"/>
          <w:tab w:val="left" w:pos="1134"/>
          <w:tab w:val="left" w:pos="1276"/>
        </w:tabs>
        <w:ind w:left="0" w:firstLine="720"/>
        <w:jc w:val="both"/>
        <w:rPr>
          <w:rFonts w:ascii="Arial" w:eastAsia="Times New Roman" w:hAnsi="Arial" w:cs="Arial"/>
          <w:color w:val="auto"/>
          <w:sz w:val="22"/>
          <w:szCs w:val="22"/>
        </w:rPr>
      </w:pPr>
      <w:r w:rsidRPr="001A66E8">
        <w:rPr>
          <w:rFonts w:ascii="Arial" w:eastAsia="Times New Roman" w:hAnsi="Arial" w:cs="Arial"/>
          <w:color w:val="auto"/>
          <w:sz w:val="22"/>
          <w:szCs w:val="22"/>
        </w:rPr>
        <w:t xml:space="preserve">Tikslinė grupė – </w:t>
      </w:r>
      <w:r w:rsidRPr="001A66E8">
        <w:rPr>
          <w:rFonts w:ascii="Arial" w:hAnsi="Arial" w:cs="Arial"/>
          <w:sz w:val="22"/>
          <w:szCs w:val="22"/>
        </w:rPr>
        <w:t xml:space="preserve">trečiųjų šalių piliečiai, dirbantys ir siejantys savo profesinę veiklą su Lietuva ilgalaikėje perspektyvoje, stokojantys lietuvių kalbos žinių srityse, kurios reikalauja valstybinės kalbos </w:t>
      </w:r>
      <w:r w:rsidR="6DE73C8C" w:rsidRPr="001A66E8">
        <w:rPr>
          <w:rFonts w:ascii="Arial" w:hAnsi="Arial" w:cs="Arial"/>
          <w:sz w:val="22"/>
          <w:szCs w:val="22"/>
        </w:rPr>
        <w:t xml:space="preserve">mokėjimo </w:t>
      </w:r>
      <w:r w:rsidR="5D9945F5" w:rsidRPr="001A66E8">
        <w:rPr>
          <w:rFonts w:ascii="Arial" w:hAnsi="Arial" w:cs="Arial"/>
          <w:sz w:val="22"/>
          <w:szCs w:val="22"/>
        </w:rPr>
        <w:t>(tai yra tiesiogiai su klientais bendraujantiems paslaugų teikėjams (pvz., vairuotojams, padavėjams, pardavėjams), švietimo, kultūros, sveikatos priežiūros, socialinės apsaugos darbuotojams ir kt.)</w:t>
      </w:r>
      <w:r w:rsidR="652D9F75" w:rsidRPr="001A66E8">
        <w:rPr>
          <w:rFonts w:ascii="Arial" w:hAnsi="Arial" w:cs="Arial"/>
          <w:sz w:val="22"/>
          <w:szCs w:val="22"/>
        </w:rPr>
        <w:t xml:space="preserve"> </w:t>
      </w:r>
      <w:r w:rsidR="7D832368" w:rsidRPr="001A66E8">
        <w:rPr>
          <w:rFonts w:ascii="Arial" w:hAnsi="Arial" w:cs="Arial"/>
          <w:sz w:val="22"/>
          <w:szCs w:val="22"/>
        </w:rPr>
        <w:t>pagal Lietuvos Respublikos valstybinės kalbos įstatymą, Nr. I-779</w:t>
      </w:r>
      <w:r w:rsidR="4F3647AF" w:rsidRPr="001A66E8">
        <w:rPr>
          <w:rFonts w:ascii="Arial" w:hAnsi="Arial" w:cs="Arial"/>
          <w:sz w:val="22"/>
          <w:szCs w:val="22"/>
        </w:rPr>
        <w:t xml:space="preserve">, str. 6, 7, 21 ir nutarimą </w:t>
      </w:r>
      <w:r w:rsidR="00EB6BB2" w:rsidRPr="001A66E8">
        <w:rPr>
          <w:rFonts w:ascii="Arial" w:hAnsi="Arial" w:cs="Arial"/>
          <w:sz w:val="22"/>
          <w:szCs w:val="22"/>
        </w:rPr>
        <w:t>„D</w:t>
      </w:r>
      <w:r w:rsidR="2342D877" w:rsidRPr="001A66E8">
        <w:rPr>
          <w:rFonts w:ascii="Arial" w:hAnsi="Arial" w:cs="Arial"/>
          <w:sz w:val="22"/>
          <w:szCs w:val="22"/>
        </w:rPr>
        <w:t>ėl valstybinės kalbos mokėjimo kategorijų nustatymo ir jų taikymo tvarkos aprašo patvirtinimo</w:t>
      </w:r>
      <w:r w:rsidR="00EB6BB2" w:rsidRPr="001A66E8">
        <w:rPr>
          <w:rFonts w:ascii="Arial" w:hAnsi="Arial" w:cs="Arial"/>
          <w:sz w:val="22"/>
          <w:szCs w:val="22"/>
        </w:rPr>
        <w:t>“</w:t>
      </w:r>
      <w:r w:rsidR="2342D877" w:rsidRPr="001A66E8">
        <w:rPr>
          <w:rFonts w:ascii="Arial" w:hAnsi="Arial" w:cs="Arial"/>
          <w:sz w:val="22"/>
          <w:szCs w:val="22"/>
        </w:rPr>
        <w:t xml:space="preserve">, Nr. 1688, </w:t>
      </w:r>
      <w:r w:rsidR="3D016F58" w:rsidRPr="001A66E8">
        <w:rPr>
          <w:rFonts w:ascii="Arial" w:hAnsi="Arial" w:cs="Arial"/>
          <w:sz w:val="22"/>
          <w:szCs w:val="22"/>
        </w:rPr>
        <w:t>IV skyrius</w:t>
      </w:r>
      <w:r w:rsidRPr="001A66E8">
        <w:rPr>
          <w:rFonts w:ascii="Arial" w:hAnsi="Arial" w:cs="Arial"/>
          <w:sz w:val="22"/>
          <w:szCs w:val="22"/>
        </w:rPr>
        <w:t xml:space="preserve">. </w:t>
      </w:r>
      <w:r w:rsidRPr="001A66E8">
        <w:rPr>
          <w:rFonts w:ascii="Arial" w:hAnsi="Arial" w:cs="Arial"/>
          <w:color w:val="auto"/>
          <w:sz w:val="22"/>
          <w:szCs w:val="22"/>
        </w:rPr>
        <w:t>Tikslinės grupės nariai taip pat turi turėti savo darbdavių pritarimą ir palaikymą mokantis lietuvių kalbos.</w:t>
      </w:r>
    </w:p>
    <w:p w14:paraId="7C5861DD" w14:textId="77777777" w:rsidR="006F2AB8" w:rsidRPr="001A66E8" w:rsidRDefault="006F2AB8" w:rsidP="006F2AB8">
      <w:pPr>
        <w:numPr>
          <w:ilvl w:val="1"/>
          <w:numId w:val="3"/>
        </w:numPr>
        <w:tabs>
          <w:tab w:val="left" w:pos="851"/>
          <w:tab w:val="left" w:pos="1134"/>
          <w:tab w:val="left" w:pos="1276"/>
        </w:tabs>
        <w:ind w:left="0" w:firstLine="720"/>
        <w:jc w:val="both"/>
        <w:rPr>
          <w:rFonts w:ascii="Arial" w:eastAsia="Times New Roman" w:hAnsi="Arial" w:cs="Arial"/>
          <w:color w:val="auto"/>
          <w:sz w:val="22"/>
          <w:szCs w:val="22"/>
        </w:rPr>
      </w:pPr>
      <w:r w:rsidRPr="001A66E8">
        <w:rPr>
          <w:rFonts w:ascii="Arial" w:eastAsia="Times New Roman" w:hAnsi="Arial" w:cs="Arial"/>
          <w:color w:val="auto"/>
          <w:sz w:val="22"/>
          <w:szCs w:val="22"/>
        </w:rPr>
        <w:t>Pirkimas į dalis neskaidomas.</w:t>
      </w:r>
    </w:p>
    <w:p w14:paraId="65AF5FE8" w14:textId="77777777" w:rsidR="006F2AB8" w:rsidRPr="001A66E8" w:rsidRDefault="006F2AB8" w:rsidP="006F2AB8">
      <w:pPr>
        <w:jc w:val="center"/>
        <w:rPr>
          <w:rFonts w:ascii="Arial" w:hAnsi="Arial" w:cs="Arial"/>
          <w:b/>
          <w:sz w:val="22"/>
          <w:szCs w:val="22"/>
          <w:lang w:eastAsia="en-US"/>
        </w:rPr>
      </w:pPr>
    </w:p>
    <w:p w14:paraId="13FF349B" w14:textId="77777777" w:rsidR="008B559D" w:rsidRPr="001A66E8" w:rsidRDefault="008B559D" w:rsidP="008B559D">
      <w:pPr>
        <w:numPr>
          <w:ilvl w:val="0"/>
          <w:numId w:val="3"/>
        </w:numPr>
        <w:tabs>
          <w:tab w:val="left" w:pos="993"/>
        </w:tabs>
        <w:ind w:left="0" w:firstLine="720"/>
        <w:jc w:val="center"/>
        <w:rPr>
          <w:rFonts w:ascii="Arial" w:eastAsia="Times New Roman" w:hAnsi="Arial" w:cs="Arial"/>
          <w:b/>
          <w:bCs/>
          <w:color w:val="auto"/>
          <w:sz w:val="22"/>
          <w:szCs w:val="22"/>
        </w:rPr>
      </w:pPr>
      <w:r w:rsidRPr="001A66E8">
        <w:rPr>
          <w:rFonts w:ascii="Arial" w:eastAsia="Times New Roman" w:hAnsi="Arial" w:cs="Arial"/>
          <w:b/>
          <w:bCs/>
          <w:color w:val="auto"/>
          <w:sz w:val="22"/>
          <w:szCs w:val="22"/>
        </w:rPr>
        <w:t>PASLAUGŲ APIBŪDINIMAS</w:t>
      </w:r>
    </w:p>
    <w:p w14:paraId="4091D24F" w14:textId="77777777" w:rsidR="008B559D" w:rsidRPr="001A66E8" w:rsidRDefault="008B559D" w:rsidP="008B559D">
      <w:pPr>
        <w:tabs>
          <w:tab w:val="left" w:pos="851"/>
          <w:tab w:val="left" w:pos="1134"/>
          <w:tab w:val="left" w:pos="1276"/>
        </w:tabs>
        <w:jc w:val="both"/>
        <w:rPr>
          <w:rFonts w:ascii="Arial" w:eastAsia="Times New Roman" w:hAnsi="Arial" w:cs="Arial"/>
          <w:color w:val="auto"/>
          <w:sz w:val="22"/>
          <w:szCs w:val="22"/>
        </w:rPr>
      </w:pPr>
    </w:p>
    <w:p w14:paraId="353DFCC9" w14:textId="037522B9" w:rsidR="008B559D" w:rsidRPr="001A66E8" w:rsidRDefault="008B559D" w:rsidP="49CD5344">
      <w:pPr>
        <w:numPr>
          <w:ilvl w:val="1"/>
          <w:numId w:val="3"/>
        </w:numPr>
        <w:tabs>
          <w:tab w:val="left" w:pos="993"/>
        </w:tabs>
        <w:ind w:left="0" w:firstLine="709"/>
        <w:contextualSpacing/>
        <w:jc w:val="both"/>
        <w:rPr>
          <w:rFonts w:ascii="Arial" w:eastAsia="Times New Roman" w:hAnsi="Arial" w:cs="Arial"/>
          <w:b/>
          <w:bCs/>
          <w:color w:val="auto"/>
          <w:sz w:val="22"/>
          <w:szCs w:val="22"/>
        </w:rPr>
      </w:pPr>
      <w:r w:rsidRPr="001A66E8">
        <w:rPr>
          <w:rFonts w:ascii="Arial" w:eastAsia="Times New Roman" w:hAnsi="Arial" w:cs="Arial"/>
          <w:color w:val="auto"/>
          <w:sz w:val="22"/>
          <w:szCs w:val="22"/>
        </w:rPr>
        <w:t xml:space="preserve">Paslaugų teikėjas turi </w:t>
      </w:r>
      <w:r w:rsidR="00B04B07" w:rsidRPr="001A66E8">
        <w:rPr>
          <w:rFonts w:ascii="Arial" w:eastAsia="Times New Roman" w:hAnsi="Arial" w:cs="Arial"/>
          <w:color w:val="auto"/>
          <w:sz w:val="22"/>
          <w:szCs w:val="22"/>
        </w:rPr>
        <w:t xml:space="preserve">suteikti </w:t>
      </w:r>
      <w:r w:rsidRPr="001A66E8">
        <w:rPr>
          <w:rFonts w:ascii="Arial" w:eastAsia="Times New Roman" w:hAnsi="Arial" w:cs="Arial"/>
          <w:color w:val="auto"/>
          <w:sz w:val="22"/>
          <w:szCs w:val="22"/>
        </w:rPr>
        <w:t>šios Techninės specifikacijos 1.1 punkte įvardytas paslaugas</w:t>
      </w:r>
      <w:r w:rsidR="00B04B07" w:rsidRPr="001A66E8">
        <w:rPr>
          <w:rFonts w:ascii="Arial" w:eastAsia="Times New Roman" w:hAnsi="Arial" w:cs="Arial"/>
          <w:color w:val="auto"/>
          <w:sz w:val="22"/>
          <w:szCs w:val="22"/>
        </w:rPr>
        <w:t>,</w:t>
      </w:r>
      <w:r w:rsidRPr="001A66E8">
        <w:rPr>
          <w:rFonts w:ascii="Arial" w:eastAsia="Times New Roman" w:hAnsi="Arial" w:cs="Arial"/>
          <w:color w:val="auto"/>
          <w:sz w:val="22"/>
          <w:szCs w:val="22"/>
        </w:rPr>
        <w:t xml:space="preserve"> vadovaujantis šios Techninės specifikacijos 3</w:t>
      </w:r>
      <w:r w:rsidR="00831621" w:rsidRPr="001A66E8">
        <w:rPr>
          <w:rFonts w:ascii="Arial" w:eastAsia="Times New Roman" w:hAnsi="Arial" w:cs="Arial"/>
          <w:color w:val="auto"/>
          <w:sz w:val="22"/>
          <w:szCs w:val="22"/>
        </w:rPr>
        <w:t xml:space="preserve"> ir 4</w:t>
      </w:r>
      <w:r w:rsidRPr="001A66E8">
        <w:rPr>
          <w:rFonts w:ascii="Arial" w:eastAsia="Times New Roman" w:hAnsi="Arial" w:cs="Arial"/>
          <w:color w:val="auto"/>
          <w:sz w:val="22"/>
          <w:szCs w:val="22"/>
        </w:rPr>
        <w:t xml:space="preserve"> skyriu</w:t>
      </w:r>
      <w:r w:rsidR="00831621" w:rsidRPr="001A66E8">
        <w:rPr>
          <w:rFonts w:ascii="Arial" w:eastAsia="Times New Roman" w:hAnsi="Arial" w:cs="Arial"/>
          <w:color w:val="auto"/>
          <w:sz w:val="22"/>
          <w:szCs w:val="22"/>
        </w:rPr>
        <w:t>ose</w:t>
      </w:r>
      <w:r w:rsidRPr="001A66E8">
        <w:rPr>
          <w:rFonts w:ascii="Arial" w:eastAsia="Times New Roman" w:hAnsi="Arial" w:cs="Arial"/>
          <w:color w:val="auto"/>
          <w:sz w:val="22"/>
          <w:szCs w:val="22"/>
        </w:rPr>
        <w:t xml:space="preserve"> nustatytais reikalavimais.</w:t>
      </w:r>
    </w:p>
    <w:p w14:paraId="70AC8DF1" w14:textId="77777777" w:rsidR="006F2AB8" w:rsidRPr="001A66E8" w:rsidRDefault="006F2AB8" w:rsidP="008332B5">
      <w:pPr>
        <w:ind w:firstLine="720"/>
        <w:jc w:val="center"/>
        <w:rPr>
          <w:rFonts w:ascii="Arial" w:hAnsi="Arial" w:cs="Arial"/>
          <w:b/>
          <w:sz w:val="22"/>
          <w:szCs w:val="22"/>
          <w:lang w:eastAsia="en-US"/>
        </w:rPr>
      </w:pPr>
    </w:p>
    <w:p w14:paraId="26CE5661" w14:textId="77777777" w:rsidR="00AE4B86" w:rsidRPr="001A66E8" w:rsidRDefault="51AEC5EB" w:rsidP="001F0B76">
      <w:pPr>
        <w:pStyle w:val="Sraopastraipa"/>
        <w:numPr>
          <w:ilvl w:val="0"/>
          <w:numId w:val="3"/>
        </w:numPr>
        <w:jc w:val="center"/>
        <w:rPr>
          <w:rFonts w:ascii="Arial" w:hAnsi="Arial" w:cs="Arial"/>
          <w:b/>
          <w:sz w:val="22"/>
          <w:szCs w:val="22"/>
          <w:lang w:eastAsia="en-US"/>
        </w:rPr>
      </w:pPr>
      <w:r w:rsidRPr="001A66E8">
        <w:rPr>
          <w:rFonts w:ascii="Arial" w:hAnsi="Arial" w:cs="Arial"/>
          <w:b/>
          <w:bCs/>
          <w:sz w:val="22"/>
          <w:szCs w:val="22"/>
          <w:lang w:eastAsia="en-US"/>
        </w:rPr>
        <w:t>SPECIALIEJI REIKALAVIMAI</w:t>
      </w:r>
    </w:p>
    <w:p w14:paraId="5D0A3269" w14:textId="6E78A028" w:rsidR="00B35CB9" w:rsidRPr="001A66E8" w:rsidRDefault="00B35CB9" w:rsidP="5A8AC077">
      <w:pPr>
        <w:pStyle w:val="Sraopastraipa"/>
        <w:tabs>
          <w:tab w:val="left" w:pos="567"/>
          <w:tab w:val="left" w:pos="993"/>
          <w:tab w:val="left" w:pos="1134"/>
        </w:tabs>
        <w:overflowPunct w:val="0"/>
        <w:autoSpaceDE w:val="0"/>
        <w:autoSpaceDN w:val="0"/>
        <w:adjustRightInd w:val="0"/>
        <w:ind w:left="709" w:firstLine="709"/>
        <w:jc w:val="both"/>
        <w:rPr>
          <w:rFonts w:ascii="Arial" w:hAnsi="Arial" w:cs="Arial"/>
          <w:sz w:val="22"/>
          <w:szCs w:val="22"/>
          <w:lang w:eastAsia="en-US"/>
        </w:rPr>
      </w:pPr>
    </w:p>
    <w:p w14:paraId="063D544B" w14:textId="56904178" w:rsidR="7C822CA2" w:rsidRPr="001A66E8" w:rsidRDefault="7C822CA2" w:rsidP="5A8AC077">
      <w:pPr>
        <w:pStyle w:val="Sraopastraipa"/>
        <w:numPr>
          <w:ilvl w:val="1"/>
          <w:numId w:val="3"/>
        </w:numPr>
        <w:ind w:left="0" w:firstLine="720"/>
        <w:jc w:val="both"/>
        <w:rPr>
          <w:rFonts w:ascii="Arial" w:hAnsi="Arial" w:cs="Arial"/>
          <w:b/>
          <w:bCs/>
          <w:sz w:val="22"/>
          <w:szCs w:val="22"/>
          <w:lang w:eastAsia="en-US"/>
        </w:rPr>
      </w:pPr>
      <w:r w:rsidRPr="001A66E8">
        <w:rPr>
          <w:rFonts w:ascii="Arial" w:hAnsi="Arial" w:cs="Arial"/>
          <w:sz w:val="22"/>
          <w:szCs w:val="22"/>
          <w:lang w:eastAsia="en-US"/>
        </w:rPr>
        <w:t xml:space="preserve">Paslaugų teikėjas turi parengti 3 specializuotas profesines lietuvių kalbos mokymo programas trečiųjų šalių piliečiams, atsižvelgdamas į jų kalbos mokėjimo lygį (A1/A2/B1), profesinės veiklos sritį bei integracijos poreikius, ir įgyvendinti </w:t>
      </w:r>
      <w:r w:rsidR="001F181E" w:rsidRPr="001A66E8">
        <w:rPr>
          <w:rFonts w:ascii="Arial" w:hAnsi="Arial" w:cs="Arial"/>
          <w:sz w:val="22"/>
          <w:szCs w:val="22"/>
          <w:lang w:eastAsia="en-US"/>
        </w:rPr>
        <w:t xml:space="preserve">ne daugiau kaip </w:t>
      </w:r>
      <w:r w:rsidRPr="001A66E8">
        <w:rPr>
          <w:rFonts w:ascii="Arial" w:hAnsi="Arial" w:cs="Arial"/>
          <w:sz w:val="22"/>
          <w:szCs w:val="22"/>
          <w:lang w:eastAsia="en-US"/>
        </w:rPr>
        <w:t xml:space="preserve">8 grupėms mokymus pagal šias programas. Paslaugos taip pat apima tikslinės grupės surinkimo, suformavimo, jos dalyvavimo mokymuose užtikrinimo, mokomosios medžiagos </w:t>
      </w:r>
      <w:r w:rsidR="00B04B07" w:rsidRPr="001A66E8">
        <w:rPr>
          <w:rFonts w:ascii="Arial" w:hAnsi="Arial" w:cs="Arial"/>
          <w:sz w:val="22"/>
          <w:szCs w:val="22"/>
          <w:lang w:eastAsia="en-US"/>
        </w:rPr>
        <w:t xml:space="preserve">parengimo </w:t>
      </w:r>
      <w:r w:rsidRPr="001A66E8">
        <w:rPr>
          <w:rFonts w:ascii="Arial" w:hAnsi="Arial" w:cs="Arial"/>
          <w:sz w:val="22"/>
          <w:szCs w:val="22"/>
          <w:lang w:eastAsia="en-US"/>
        </w:rPr>
        <w:t>bei kitus organizacinius darbus.</w:t>
      </w:r>
    </w:p>
    <w:p w14:paraId="2C0F0E08" w14:textId="5900F21A" w:rsidR="007A5602" w:rsidRPr="001A66E8" w:rsidRDefault="07063860" w:rsidP="5A8AC077">
      <w:pPr>
        <w:pStyle w:val="Sraopastraipa"/>
        <w:numPr>
          <w:ilvl w:val="1"/>
          <w:numId w:val="3"/>
        </w:numPr>
        <w:ind w:left="0" w:firstLine="720"/>
        <w:jc w:val="both"/>
        <w:rPr>
          <w:rFonts w:ascii="Arial" w:hAnsi="Arial" w:cs="Arial"/>
          <w:b/>
          <w:bCs/>
          <w:sz w:val="22"/>
          <w:szCs w:val="22"/>
          <w:lang w:eastAsia="en-US"/>
        </w:rPr>
      </w:pPr>
      <w:r w:rsidRPr="001A66E8">
        <w:rPr>
          <w:rFonts w:ascii="Arial" w:hAnsi="Arial" w:cs="Arial"/>
          <w:b/>
          <w:bCs/>
          <w:sz w:val="22"/>
          <w:szCs w:val="22"/>
          <w:lang w:eastAsia="en-US"/>
        </w:rPr>
        <w:t>Reikalavimai mokymams:</w:t>
      </w:r>
    </w:p>
    <w:p w14:paraId="785B9AA5" w14:textId="7F7089DE" w:rsidR="007A5602" w:rsidRPr="001A66E8" w:rsidRDefault="13E8AF10" w:rsidP="5A8AC077">
      <w:pPr>
        <w:pStyle w:val="Sraopastraipa"/>
        <w:numPr>
          <w:ilvl w:val="2"/>
          <w:numId w:val="3"/>
        </w:numPr>
        <w:ind w:left="0" w:firstLine="709"/>
        <w:jc w:val="both"/>
        <w:rPr>
          <w:rFonts w:ascii="Arial" w:hAnsi="Arial" w:cs="Arial"/>
          <w:sz w:val="22"/>
          <w:szCs w:val="22"/>
          <w:lang w:eastAsia="en-US"/>
        </w:rPr>
      </w:pPr>
      <w:r w:rsidRPr="001A66E8">
        <w:rPr>
          <w:rFonts w:ascii="Arial" w:hAnsi="Arial" w:cs="Arial"/>
          <w:b/>
          <w:bCs/>
          <w:i/>
          <w:iCs/>
          <w:sz w:val="22"/>
          <w:szCs w:val="22"/>
          <w:lang w:eastAsia="en-US"/>
        </w:rPr>
        <w:t>Mokymų ti</w:t>
      </w:r>
      <w:r w:rsidR="4BE98EF7" w:rsidRPr="001A66E8">
        <w:rPr>
          <w:rFonts w:ascii="Arial" w:hAnsi="Arial" w:cs="Arial"/>
          <w:b/>
          <w:bCs/>
          <w:i/>
          <w:iCs/>
          <w:sz w:val="22"/>
          <w:szCs w:val="22"/>
          <w:lang w:eastAsia="en-US"/>
        </w:rPr>
        <w:t>kslas</w:t>
      </w:r>
      <w:r w:rsidR="4349C89B" w:rsidRPr="001A66E8">
        <w:rPr>
          <w:rFonts w:ascii="Arial" w:hAnsi="Arial" w:cs="Arial"/>
          <w:b/>
          <w:bCs/>
          <w:sz w:val="22"/>
          <w:szCs w:val="22"/>
          <w:lang w:eastAsia="en-US"/>
        </w:rPr>
        <w:t>:</w:t>
      </w:r>
      <w:r w:rsidR="4BE98EF7" w:rsidRPr="001A66E8">
        <w:rPr>
          <w:rFonts w:ascii="Arial" w:hAnsi="Arial" w:cs="Arial"/>
          <w:b/>
          <w:bCs/>
          <w:sz w:val="22"/>
          <w:szCs w:val="22"/>
          <w:lang w:eastAsia="en-US"/>
        </w:rPr>
        <w:t xml:space="preserve"> </w:t>
      </w:r>
      <w:r w:rsidR="6239B686" w:rsidRPr="001A66E8">
        <w:rPr>
          <w:rFonts w:ascii="Arial" w:hAnsi="Arial" w:cs="Arial"/>
          <w:sz w:val="22"/>
          <w:szCs w:val="22"/>
          <w:lang w:eastAsia="en-US"/>
        </w:rPr>
        <w:t>Suteikti trečiųjų šalių piliečiams profesinės lietuvių kalbos žinių ir įgūdžių, pasitelkiant kompleksines integracines priemones.</w:t>
      </w:r>
    </w:p>
    <w:p w14:paraId="70B27331" w14:textId="0A13F161" w:rsidR="007A5602" w:rsidRPr="001A66E8" w:rsidRDefault="55B4945A" w:rsidP="5DE0336B">
      <w:pPr>
        <w:pStyle w:val="Sraopastraipa"/>
        <w:numPr>
          <w:ilvl w:val="2"/>
          <w:numId w:val="3"/>
        </w:numPr>
        <w:ind w:left="0" w:firstLine="709"/>
        <w:jc w:val="both"/>
        <w:rPr>
          <w:rFonts w:ascii="Arial" w:hAnsi="Arial" w:cs="Arial"/>
          <w:sz w:val="22"/>
          <w:szCs w:val="22"/>
          <w:lang w:eastAsia="en-US"/>
        </w:rPr>
      </w:pPr>
      <w:r w:rsidRPr="001A66E8">
        <w:rPr>
          <w:rFonts w:ascii="Arial" w:hAnsi="Arial" w:cs="Arial"/>
          <w:b/>
          <w:bCs/>
          <w:i/>
          <w:iCs/>
          <w:sz w:val="22"/>
          <w:szCs w:val="22"/>
          <w:lang w:eastAsia="en-US"/>
        </w:rPr>
        <w:t>Mokymų</w:t>
      </w:r>
      <w:r w:rsidR="0597CADD" w:rsidRPr="001A66E8">
        <w:rPr>
          <w:rFonts w:ascii="Arial" w:hAnsi="Arial" w:cs="Arial"/>
          <w:b/>
          <w:bCs/>
          <w:i/>
          <w:iCs/>
          <w:sz w:val="22"/>
          <w:szCs w:val="22"/>
          <w:lang w:eastAsia="en-US"/>
        </w:rPr>
        <w:t xml:space="preserve"> uždaviniai</w:t>
      </w:r>
      <w:r w:rsidR="0597CADD" w:rsidRPr="001A66E8">
        <w:rPr>
          <w:rFonts w:ascii="Arial" w:hAnsi="Arial" w:cs="Arial"/>
          <w:b/>
          <w:bCs/>
          <w:sz w:val="22"/>
          <w:szCs w:val="22"/>
          <w:lang w:eastAsia="en-US"/>
        </w:rPr>
        <w:t xml:space="preserve">: </w:t>
      </w:r>
    </w:p>
    <w:p w14:paraId="3FE82972" w14:textId="5FCABA9B" w:rsidR="73C42857" w:rsidRPr="001A66E8" w:rsidRDefault="095034BE" w:rsidP="00BB430F">
      <w:pPr>
        <w:pStyle w:val="Sraopastraipa"/>
        <w:numPr>
          <w:ilvl w:val="3"/>
          <w:numId w:val="3"/>
        </w:numPr>
        <w:ind w:left="0" w:firstLine="709"/>
        <w:jc w:val="both"/>
        <w:rPr>
          <w:rFonts w:ascii="Arial" w:hAnsi="Arial" w:cs="Arial"/>
          <w:sz w:val="22"/>
          <w:szCs w:val="22"/>
          <w:lang w:eastAsia="en-US"/>
        </w:rPr>
      </w:pPr>
      <w:r w:rsidRPr="001A66E8">
        <w:rPr>
          <w:rFonts w:ascii="Arial" w:hAnsi="Arial" w:cs="Arial"/>
          <w:sz w:val="22"/>
          <w:szCs w:val="22"/>
          <w:lang w:eastAsia="en-US"/>
        </w:rPr>
        <w:t>Suteikti trečiųjų šalių piliečiams lietuvių kalbos žinių ir įgūdžių, reikalingų profesinei veiklai.</w:t>
      </w:r>
    </w:p>
    <w:p w14:paraId="1D500A8D" w14:textId="62593F45" w:rsidR="1039EE49" w:rsidRPr="001A66E8" w:rsidRDefault="6BECE653" w:rsidP="00BB430F">
      <w:pPr>
        <w:pStyle w:val="Sraopastraipa"/>
        <w:numPr>
          <w:ilvl w:val="3"/>
          <w:numId w:val="3"/>
        </w:numPr>
        <w:ind w:left="0" w:firstLine="709"/>
        <w:jc w:val="both"/>
        <w:rPr>
          <w:rFonts w:ascii="Arial" w:hAnsi="Arial" w:cs="Arial"/>
          <w:sz w:val="22"/>
          <w:szCs w:val="22"/>
          <w:lang w:eastAsia="en-US"/>
        </w:rPr>
      </w:pPr>
      <w:r w:rsidRPr="001A66E8">
        <w:rPr>
          <w:rFonts w:ascii="Arial" w:hAnsi="Arial" w:cs="Arial"/>
          <w:sz w:val="22"/>
          <w:szCs w:val="22"/>
          <w:lang w:eastAsia="en-US"/>
        </w:rPr>
        <w:t>Skatinti tikslinės grupės narių soci</w:t>
      </w:r>
      <w:r w:rsidR="70D2D8E3" w:rsidRPr="001A66E8">
        <w:rPr>
          <w:rFonts w:ascii="Arial" w:hAnsi="Arial" w:cs="Arial"/>
          <w:sz w:val="22"/>
          <w:szCs w:val="22"/>
          <w:lang w:eastAsia="en-US"/>
        </w:rPr>
        <w:t>o</w:t>
      </w:r>
      <w:r w:rsidRPr="001A66E8">
        <w:rPr>
          <w:rFonts w:ascii="Arial" w:hAnsi="Arial" w:cs="Arial"/>
          <w:sz w:val="22"/>
          <w:szCs w:val="22"/>
          <w:lang w:eastAsia="en-US"/>
        </w:rPr>
        <w:t>kultūrinę</w:t>
      </w:r>
      <w:r w:rsidR="00EB6BB2" w:rsidRPr="001A66E8">
        <w:rPr>
          <w:rFonts w:ascii="Arial" w:hAnsi="Arial" w:cs="Arial"/>
          <w:sz w:val="22"/>
          <w:szCs w:val="22"/>
          <w:lang w:eastAsia="en-US"/>
        </w:rPr>
        <w:t xml:space="preserve">, profesinę </w:t>
      </w:r>
      <w:r w:rsidRPr="001A66E8">
        <w:rPr>
          <w:rFonts w:ascii="Arial" w:hAnsi="Arial" w:cs="Arial"/>
          <w:sz w:val="22"/>
          <w:szCs w:val="22"/>
          <w:lang w:eastAsia="en-US"/>
        </w:rPr>
        <w:t>integraciją</w:t>
      </w:r>
      <w:r w:rsidR="00265CB3" w:rsidRPr="001A66E8">
        <w:rPr>
          <w:rFonts w:ascii="Arial" w:hAnsi="Arial" w:cs="Arial"/>
          <w:sz w:val="22"/>
          <w:szCs w:val="22"/>
          <w:lang w:eastAsia="en-US"/>
        </w:rPr>
        <w:t>, mokant specialybės lietuvių kalbos</w:t>
      </w:r>
      <w:r w:rsidRPr="001A66E8">
        <w:rPr>
          <w:rFonts w:ascii="Arial" w:hAnsi="Arial" w:cs="Arial"/>
          <w:sz w:val="22"/>
          <w:szCs w:val="22"/>
          <w:lang w:eastAsia="en-US"/>
        </w:rPr>
        <w:t>.</w:t>
      </w:r>
    </w:p>
    <w:p w14:paraId="32138088" w14:textId="3AD82A2A" w:rsidR="4A39B40C" w:rsidRPr="001A66E8" w:rsidRDefault="4E7EEA8B" w:rsidP="00BB430F">
      <w:pPr>
        <w:pStyle w:val="Sraopastraipa"/>
        <w:numPr>
          <w:ilvl w:val="3"/>
          <w:numId w:val="3"/>
        </w:numPr>
        <w:ind w:left="0" w:firstLine="709"/>
        <w:jc w:val="both"/>
        <w:rPr>
          <w:rFonts w:ascii="Arial" w:hAnsi="Arial" w:cs="Arial"/>
          <w:sz w:val="22"/>
          <w:szCs w:val="22"/>
          <w:lang w:eastAsia="en-US"/>
        </w:rPr>
      </w:pPr>
      <w:r w:rsidRPr="001A66E8">
        <w:rPr>
          <w:rFonts w:ascii="Arial" w:hAnsi="Arial" w:cs="Arial"/>
          <w:sz w:val="22"/>
          <w:szCs w:val="22"/>
          <w:lang w:eastAsia="en-US"/>
        </w:rPr>
        <w:t>Ugdyti mokymosi mokytis kompetenciją, stiprinant mokymosi motyvaciją ir savarankiško tobulėjimo gebėjimus.</w:t>
      </w:r>
    </w:p>
    <w:p w14:paraId="736B49D9" w14:textId="587EF26A" w:rsidR="669D5FBB" w:rsidRPr="001A66E8" w:rsidRDefault="44F7E8CA" w:rsidP="00BB430F">
      <w:pPr>
        <w:pStyle w:val="Sraopastraipa"/>
        <w:numPr>
          <w:ilvl w:val="3"/>
          <w:numId w:val="3"/>
        </w:numPr>
        <w:ind w:left="0" w:firstLine="709"/>
        <w:jc w:val="both"/>
        <w:rPr>
          <w:rFonts w:ascii="Arial" w:hAnsi="Arial" w:cs="Arial"/>
          <w:sz w:val="22"/>
          <w:szCs w:val="22"/>
          <w:lang w:eastAsia="en-US"/>
        </w:rPr>
      </w:pPr>
      <w:r w:rsidRPr="001A66E8">
        <w:rPr>
          <w:rFonts w:ascii="Arial" w:hAnsi="Arial" w:cs="Arial"/>
          <w:sz w:val="22"/>
          <w:szCs w:val="22"/>
          <w:lang w:eastAsia="en-US"/>
        </w:rPr>
        <w:t>Stiprinti trečiųjų šalių piliečių motyvaciją tobulinti profesinę kompetenciją ir bendrąsias žinias, supažindinti su formaliojo ir neformaliojo mokymosi galimybėmis Lietuvoje bei suteikti lietuvių kalbos įgūdžių, reikalingų sėkmingai integruotis į profesinę veiklą.</w:t>
      </w:r>
    </w:p>
    <w:p w14:paraId="38B721AE" w14:textId="7BB983C1" w:rsidR="0019326F" w:rsidRPr="001A66E8" w:rsidRDefault="55C4CB22" w:rsidP="5A8AC077">
      <w:pPr>
        <w:pStyle w:val="Sraopastraipa"/>
        <w:numPr>
          <w:ilvl w:val="2"/>
          <w:numId w:val="3"/>
        </w:numPr>
        <w:ind w:left="0" w:firstLine="709"/>
        <w:jc w:val="both"/>
        <w:rPr>
          <w:rFonts w:ascii="Arial" w:hAnsi="Arial" w:cs="Arial"/>
          <w:color w:val="000000" w:themeColor="text1"/>
          <w:sz w:val="22"/>
          <w:szCs w:val="22"/>
          <w:lang w:eastAsia="en-US"/>
        </w:rPr>
      </w:pPr>
      <w:r w:rsidRPr="001A66E8">
        <w:rPr>
          <w:rFonts w:ascii="Arial" w:hAnsi="Arial" w:cs="Arial"/>
          <w:sz w:val="22"/>
          <w:szCs w:val="22"/>
          <w:lang w:eastAsia="en-US"/>
        </w:rPr>
        <w:t>Mokym</w:t>
      </w:r>
      <w:r w:rsidR="00E4347E" w:rsidRPr="001A66E8">
        <w:rPr>
          <w:rFonts w:ascii="Arial" w:hAnsi="Arial" w:cs="Arial"/>
          <w:sz w:val="22"/>
          <w:szCs w:val="22"/>
          <w:lang w:eastAsia="en-US"/>
        </w:rPr>
        <w:t>ų</w:t>
      </w:r>
      <w:r w:rsidRPr="001A66E8">
        <w:rPr>
          <w:rFonts w:ascii="Arial" w:hAnsi="Arial" w:cs="Arial"/>
          <w:sz w:val="22"/>
          <w:szCs w:val="22"/>
          <w:lang w:eastAsia="en-US"/>
        </w:rPr>
        <w:t xml:space="preserve"> vi</w:t>
      </w:r>
      <w:r w:rsidR="4FB5B053" w:rsidRPr="001A66E8">
        <w:rPr>
          <w:rFonts w:ascii="Arial" w:hAnsi="Arial" w:cs="Arial"/>
          <w:sz w:val="22"/>
          <w:szCs w:val="22"/>
          <w:lang w:eastAsia="en-US"/>
        </w:rPr>
        <w:t xml:space="preserve">eta – </w:t>
      </w:r>
      <w:r w:rsidR="0B4AC604" w:rsidRPr="001A66E8">
        <w:rPr>
          <w:rFonts w:ascii="Arial" w:hAnsi="Arial" w:cs="Arial"/>
          <w:sz w:val="22"/>
          <w:szCs w:val="22"/>
          <w:lang w:eastAsia="en-US"/>
        </w:rPr>
        <w:t>didieji Lietuvos miestai (Vilnius</w:t>
      </w:r>
      <w:r w:rsidR="4458C395" w:rsidRPr="001A66E8">
        <w:rPr>
          <w:rFonts w:ascii="Arial" w:hAnsi="Arial" w:cs="Arial"/>
          <w:sz w:val="22"/>
          <w:szCs w:val="22"/>
          <w:lang w:eastAsia="en-US"/>
        </w:rPr>
        <w:t xml:space="preserve"> ir</w:t>
      </w:r>
      <w:r w:rsidR="00E4347E" w:rsidRPr="001A66E8">
        <w:rPr>
          <w:rFonts w:ascii="Arial" w:hAnsi="Arial" w:cs="Arial"/>
          <w:sz w:val="22"/>
          <w:szCs w:val="22"/>
          <w:lang w:eastAsia="en-US"/>
        </w:rPr>
        <w:t xml:space="preserve"> (</w:t>
      </w:r>
      <w:r w:rsidR="4458C395" w:rsidRPr="001A66E8">
        <w:rPr>
          <w:rFonts w:ascii="Arial" w:hAnsi="Arial" w:cs="Arial"/>
          <w:sz w:val="22"/>
          <w:szCs w:val="22"/>
          <w:lang w:eastAsia="en-US"/>
        </w:rPr>
        <w:t>ar</w:t>
      </w:r>
      <w:r w:rsidR="00E4347E" w:rsidRPr="001A66E8">
        <w:rPr>
          <w:rFonts w:ascii="Arial" w:hAnsi="Arial" w:cs="Arial"/>
          <w:sz w:val="22"/>
          <w:szCs w:val="22"/>
          <w:lang w:eastAsia="en-US"/>
        </w:rPr>
        <w:t>)</w:t>
      </w:r>
      <w:r w:rsidR="0B4AC604" w:rsidRPr="001A66E8">
        <w:rPr>
          <w:rFonts w:ascii="Arial" w:hAnsi="Arial" w:cs="Arial"/>
          <w:sz w:val="22"/>
          <w:szCs w:val="22"/>
          <w:lang w:eastAsia="en-US"/>
        </w:rPr>
        <w:t xml:space="preserve"> Kaunas</w:t>
      </w:r>
      <w:r w:rsidR="00E4347E" w:rsidRPr="001A66E8">
        <w:rPr>
          <w:rFonts w:ascii="Arial" w:hAnsi="Arial" w:cs="Arial"/>
          <w:sz w:val="22"/>
          <w:szCs w:val="22"/>
          <w:lang w:eastAsia="en-US"/>
        </w:rPr>
        <w:t>,</w:t>
      </w:r>
      <w:r w:rsidR="19A2CF4E" w:rsidRPr="001A66E8">
        <w:rPr>
          <w:rFonts w:ascii="Arial" w:hAnsi="Arial" w:cs="Arial"/>
          <w:sz w:val="22"/>
          <w:szCs w:val="22"/>
          <w:lang w:eastAsia="en-US"/>
        </w:rPr>
        <w:t xml:space="preserve"> ir</w:t>
      </w:r>
      <w:r w:rsidR="00E4347E" w:rsidRPr="001A66E8">
        <w:rPr>
          <w:rFonts w:ascii="Arial" w:hAnsi="Arial" w:cs="Arial"/>
          <w:sz w:val="22"/>
          <w:szCs w:val="22"/>
          <w:lang w:eastAsia="en-US"/>
        </w:rPr>
        <w:t xml:space="preserve"> (a</w:t>
      </w:r>
      <w:r w:rsidR="19A2CF4E" w:rsidRPr="001A66E8">
        <w:rPr>
          <w:rFonts w:ascii="Arial" w:hAnsi="Arial" w:cs="Arial"/>
          <w:sz w:val="22"/>
          <w:szCs w:val="22"/>
          <w:lang w:eastAsia="en-US"/>
        </w:rPr>
        <w:t>r</w:t>
      </w:r>
      <w:r w:rsidR="00E4347E" w:rsidRPr="001A66E8">
        <w:rPr>
          <w:rFonts w:ascii="Arial" w:hAnsi="Arial" w:cs="Arial"/>
          <w:sz w:val="22"/>
          <w:szCs w:val="22"/>
          <w:lang w:eastAsia="en-US"/>
        </w:rPr>
        <w:t>)</w:t>
      </w:r>
      <w:r w:rsidR="0B4AC604" w:rsidRPr="001A66E8">
        <w:rPr>
          <w:rFonts w:ascii="Arial" w:hAnsi="Arial" w:cs="Arial"/>
          <w:sz w:val="22"/>
          <w:szCs w:val="22"/>
          <w:lang w:eastAsia="en-US"/>
        </w:rPr>
        <w:t xml:space="preserve"> Klaipėda</w:t>
      </w:r>
      <w:r w:rsidR="00E4347E" w:rsidRPr="001A66E8">
        <w:rPr>
          <w:rFonts w:ascii="Arial" w:hAnsi="Arial" w:cs="Arial"/>
          <w:sz w:val="22"/>
          <w:szCs w:val="22"/>
          <w:lang w:eastAsia="en-US"/>
        </w:rPr>
        <w:t>,</w:t>
      </w:r>
      <w:r w:rsidR="340123DA" w:rsidRPr="001A66E8">
        <w:rPr>
          <w:rFonts w:ascii="Arial" w:hAnsi="Arial" w:cs="Arial"/>
          <w:sz w:val="22"/>
          <w:szCs w:val="22"/>
          <w:lang w:eastAsia="en-US"/>
        </w:rPr>
        <w:t xml:space="preserve"> ir</w:t>
      </w:r>
      <w:r w:rsidR="00E4347E" w:rsidRPr="001A66E8">
        <w:rPr>
          <w:rFonts w:ascii="Arial" w:hAnsi="Arial" w:cs="Arial"/>
          <w:sz w:val="22"/>
          <w:szCs w:val="22"/>
          <w:lang w:eastAsia="en-US"/>
        </w:rPr>
        <w:t xml:space="preserve"> (</w:t>
      </w:r>
      <w:r w:rsidR="340123DA" w:rsidRPr="001A66E8">
        <w:rPr>
          <w:rFonts w:ascii="Arial" w:hAnsi="Arial" w:cs="Arial"/>
          <w:sz w:val="22"/>
          <w:szCs w:val="22"/>
          <w:lang w:eastAsia="en-US"/>
        </w:rPr>
        <w:t>ar</w:t>
      </w:r>
      <w:r w:rsidR="00E4347E" w:rsidRPr="001A66E8">
        <w:rPr>
          <w:rFonts w:ascii="Arial" w:hAnsi="Arial" w:cs="Arial"/>
          <w:sz w:val="22"/>
          <w:szCs w:val="22"/>
          <w:lang w:eastAsia="en-US"/>
        </w:rPr>
        <w:t>)</w:t>
      </w:r>
      <w:r w:rsidR="0B4AC604" w:rsidRPr="001A66E8">
        <w:rPr>
          <w:rFonts w:ascii="Arial" w:hAnsi="Arial" w:cs="Arial"/>
          <w:sz w:val="22"/>
          <w:szCs w:val="22"/>
          <w:lang w:eastAsia="en-US"/>
        </w:rPr>
        <w:t xml:space="preserve"> Šiauliai</w:t>
      </w:r>
      <w:r w:rsidR="00E4347E" w:rsidRPr="001A66E8">
        <w:rPr>
          <w:rFonts w:ascii="Arial" w:hAnsi="Arial" w:cs="Arial"/>
          <w:sz w:val="22"/>
          <w:szCs w:val="22"/>
          <w:lang w:eastAsia="en-US"/>
        </w:rPr>
        <w:t>,</w:t>
      </w:r>
      <w:r w:rsidR="566C0E61" w:rsidRPr="001A66E8">
        <w:rPr>
          <w:rFonts w:ascii="Arial" w:hAnsi="Arial" w:cs="Arial"/>
          <w:sz w:val="22"/>
          <w:szCs w:val="22"/>
          <w:lang w:eastAsia="en-US"/>
        </w:rPr>
        <w:t xml:space="preserve"> ir</w:t>
      </w:r>
      <w:r w:rsidR="00E4347E" w:rsidRPr="001A66E8">
        <w:rPr>
          <w:rFonts w:ascii="Arial" w:hAnsi="Arial" w:cs="Arial"/>
          <w:sz w:val="22"/>
          <w:szCs w:val="22"/>
          <w:lang w:eastAsia="en-US"/>
        </w:rPr>
        <w:t xml:space="preserve"> (</w:t>
      </w:r>
      <w:r w:rsidR="566C0E61" w:rsidRPr="001A66E8">
        <w:rPr>
          <w:rFonts w:ascii="Arial" w:hAnsi="Arial" w:cs="Arial"/>
          <w:sz w:val="22"/>
          <w:szCs w:val="22"/>
          <w:lang w:eastAsia="en-US"/>
        </w:rPr>
        <w:t>ar</w:t>
      </w:r>
      <w:r w:rsidR="00E4347E" w:rsidRPr="001A66E8">
        <w:rPr>
          <w:rFonts w:ascii="Arial" w:hAnsi="Arial" w:cs="Arial"/>
          <w:sz w:val="22"/>
          <w:szCs w:val="22"/>
          <w:lang w:eastAsia="en-US"/>
        </w:rPr>
        <w:t>)</w:t>
      </w:r>
      <w:r w:rsidR="0B4AC604" w:rsidRPr="001A66E8">
        <w:rPr>
          <w:rFonts w:ascii="Arial" w:hAnsi="Arial" w:cs="Arial"/>
          <w:sz w:val="22"/>
          <w:szCs w:val="22"/>
          <w:lang w:eastAsia="en-US"/>
        </w:rPr>
        <w:t xml:space="preserve"> Panevėžys)</w:t>
      </w:r>
      <w:r w:rsidR="4FB5B053" w:rsidRPr="001A66E8">
        <w:rPr>
          <w:rFonts w:ascii="Arial" w:hAnsi="Arial" w:cs="Arial"/>
          <w:sz w:val="22"/>
          <w:szCs w:val="22"/>
        </w:rPr>
        <w:t>, priklausomai nuo to, kur bus suformuotos mokymų grupės.</w:t>
      </w:r>
    </w:p>
    <w:p w14:paraId="7E89BA0A" w14:textId="7DB491AC" w:rsidR="003352B9" w:rsidRPr="001A66E8" w:rsidRDefault="679029B9" w:rsidP="00B00EE2">
      <w:pPr>
        <w:pStyle w:val="Sraopastraipa"/>
        <w:numPr>
          <w:ilvl w:val="2"/>
          <w:numId w:val="3"/>
        </w:numPr>
        <w:ind w:left="0" w:firstLine="709"/>
        <w:jc w:val="both"/>
        <w:rPr>
          <w:rFonts w:ascii="Arial" w:hAnsi="Arial" w:cs="Arial"/>
          <w:b/>
          <w:bCs/>
          <w:sz w:val="22"/>
          <w:szCs w:val="22"/>
          <w:lang w:eastAsia="en-US"/>
        </w:rPr>
      </w:pPr>
      <w:r w:rsidRPr="001A66E8">
        <w:rPr>
          <w:rFonts w:ascii="Arial" w:hAnsi="Arial" w:cs="Arial"/>
          <w:sz w:val="22"/>
          <w:szCs w:val="22"/>
          <w:lang w:eastAsia="en-US"/>
        </w:rPr>
        <w:lastRenderedPageBreak/>
        <w:t xml:space="preserve">Bendra </w:t>
      </w:r>
      <w:r w:rsidR="001F181E" w:rsidRPr="001A66E8">
        <w:rPr>
          <w:rFonts w:ascii="Arial" w:hAnsi="Arial" w:cs="Arial"/>
          <w:sz w:val="22"/>
          <w:szCs w:val="22"/>
          <w:lang w:eastAsia="en-US"/>
        </w:rPr>
        <w:t xml:space="preserve">maksimali </w:t>
      </w:r>
      <w:r w:rsidRPr="001A66E8">
        <w:rPr>
          <w:rFonts w:ascii="Arial" w:hAnsi="Arial" w:cs="Arial"/>
          <w:sz w:val="22"/>
          <w:szCs w:val="22"/>
          <w:lang w:eastAsia="en-US"/>
        </w:rPr>
        <w:t>mo</w:t>
      </w:r>
      <w:r w:rsidR="6A49AFDC" w:rsidRPr="001A66E8">
        <w:rPr>
          <w:rFonts w:ascii="Arial" w:hAnsi="Arial" w:cs="Arial"/>
          <w:sz w:val="22"/>
          <w:szCs w:val="22"/>
          <w:lang w:eastAsia="en-US"/>
        </w:rPr>
        <w:t>kymų (visų 8 grupių) trukmė – 1360 akad. val.</w:t>
      </w:r>
      <w:r w:rsidR="00B00EE2" w:rsidRPr="001A66E8">
        <w:rPr>
          <w:rFonts w:ascii="Arial" w:hAnsi="Arial" w:cs="Arial"/>
          <w:sz w:val="22"/>
          <w:szCs w:val="22"/>
          <w:lang w:eastAsia="en-US"/>
        </w:rPr>
        <w:t xml:space="preserve"> (čia ir toliau visuose pirkimo dokumentuose laikoma, kad 1 akademinė valanda – 45 min.)</w:t>
      </w:r>
      <w:r w:rsidR="6A49AFDC" w:rsidRPr="001A66E8">
        <w:rPr>
          <w:rFonts w:ascii="Arial" w:hAnsi="Arial" w:cs="Arial"/>
          <w:sz w:val="22"/>
          <w:szCs w:val="22"/>
          <w:lang w:eastAsia="en-US"/>
        </w:rPr>
        <w:t xml:space="preserve">, 1 grupės mokymų trukmė </w:t>
      </w:r>
      <w:r w:rsidR="00265CB3" w:rsidRPr="001A66E8">
        <w:rPr>
          <w:rFonts w:ascii="Arial" w:hAnsi="Arial" w:cs="Arial"/>
          <w:sz w:val="22"/>
          <w:szCs w:val="22"/>
          <w:lang w:eastAsia="en-US"/>
        </w:rPr>
        <w:t>–</w:t>
      </w:r>
      <w:r w:rsidR="6A49AFDC" w:rsidRPr="001A66E8">
        <w:rPr>
          <w:rFonts w:ascii="Arial" w:hAnsi="Arial" w:cs="Arial"/>
          <w:sz w:val="22"/>
          <w:szCs w:val="22"/>
          <w:lang w:eastAsia="en-US"/>
        </w:rPr>
        <w:t xml:space="preserve"> 170 akad. val. Paslaugų teikėjas turi užtikrinti visų 8 grupių pilną įgyvendinimą per Sutarties vykdymo laikotarpį.</w:t>
      </w:r>
    </w:p>
    <w:p w14:paraId="0D084F8E" w14:textId="032FEE5A" w:rsidR="003352B9" w:rsidRPr="001A66E8" w:rsidRDefault="13E8AF10" w:rsidP="11868F42">
      <w:pPr>
        <w:pStyle w:val="Sraopastraipa"/>
        <w:numPr>
          <w:ilvl w:val="2"/>
          <w:numId w:val="3"/>
        </w:numPr>
        <w:ind w:left="0" w:firstLine="709"/>
        <w:jc w:val="both"/>
        <w:rPr>
          <w:rFonts w:ascii="Arial" w:hAnsi="Arial" w:cs="Arial"/>
          <w:b/>
          <w:bCs/>
          <w:sz w:val="22"/>
          <w:szCs w:val="22"/>
          <w:lang w:eastAsia="en-US"/>
        </w:rPr>
      </w:pPr>
      <w:r w:rsidRPr="001A66E8">
        <w:rPr>
          <w:rFonts w:ascii="Arial" w:hAnsi="Arial" w:cs="Arial"/>
          <w:sz w:val="22"/>
          <w:szCs w:val="22"/>
          <w:lang w:eastAsia="en-US"/>
        </w:rPr>
        <w:t>Mokymų d</w:t>
      </w:r>
      <w:r w:rsidR="5D757E94" w:rsidRPr="001A66E8">
        <w:rPr>
          <w:rFonts w:ascii="Arial" w:hAnsi="Arial" w:cs="Arial"/>
          <w:sz w:val="22"/>
          <w:szCs w:val="22"/>
          <w:lang w:eastAsia="en-US"/>
        </w:rPr>
        <w:t>al</w:t>
      </w:r>
      <w:r w:rsidR="41902577" w:rsidRPr="001A66E8">
        <w:rPr>
          <w:rFonts w:ascii="Arial" w:hAnsi="Arial" w:cs="Arial"/>
          <w:sz w:val="22"/>
          <w:szCs w:val="22"/>
          <w:lang w:eastAsia="en-US"/>
        </w:rPr>
        <w:t xml:space="preserve">yvių skaičius vienoje grupėje </w:t>
      </w:r>
      <w:r w:rsidR="2123715C" w:rsidRPr="001A66E8">
        <w:rPr>
          <w:rFonts w:ascii="Arial" w:hAnsi="Arial" w:cs="Arial"/>
          <w:sz w:val="22"/>
          <w:szCs w:val="22"/>
          <w:lang w:eastAsia="en-US"/>
        </w:rPr>
        <w:t>–</w:t>
      </w:r>
      <w:r w:rsidR="5D757E94" w:rsidRPr="001A66E8">
        <w:rPr>
          <w:rFonts w:ascii="Arial" w:hAnsi="Arial" w:cs="Arial"/>
          <w:sz w:val="22"/>
          <w:szCs w:val="22"/>
          <w:lang w:eastAsia="en-US"/>
        </w:rPr>
        <w:t xml:space="preserve"> 10 asmenų. Leidžiama ±2 dalyvių paklaida grupėje</w:t>
      </w:r>
      <w:r w:rsidR="5D757E94" w:rsidRPr="001A66E8">
        <w:rPr>
          <w:rFonts w:ascii="Arial" w:hAnsi="Arial" w:cs="Arial"/>
          <w:sz w:val="22"/>
          <w:szCs w:val="22"/>
        </w:rPr>
        <w:t>, bet bendras apmokytų mokymų dalyvių skaičius turi būti</w:t>
      </w:r>
      <w:r w:rsidR="001F034E" w:rsidRPr="001A66E8">
        <w:rPr>
          <w:rFonts w:ascii="Arial" w:hAnsi="Arial" w:cs="Arial"/>
          <w:sz w:val="22"/>
          <w:szCs w:val="22"/>
        </w:rPr>
        <w:t xml:space="preserve"> </w:t>
      </w:r>
      <w:r w:rsidR="001F181E" w:rsidRPr="001A66E8">
        <w:rPr>
          <w:rFonts w:ascii="Arial" w:hAnsi="Arial" w:cs="Arial"/>
          <w:sz w:val="22"/>
          <w:szCs w:val="22"/>
        </w:rPr>
        <w:t>ne mažiau kaip</w:t>
      </w:r>
      <w:r w:rsidR="5D757E94" w:rsidRPr="001A66E8">
        <w:rPr>
          <w:rFonts w:ascii="Arial" w:hAnsi="Arial" w:cs="Arial"/>
          <w:sz w:val="22"/>
          <w:szCs w:val="22"/>
        </w:rPr>
        <w:t xml:space="preserve"> 80 (aštuoniasdešimt). </w:t>
      </w:r>
      <w:r w:rsidR="32F57F29" w:rsidRPr="001A66E8">
        <w:rPr>
          <w:rFonts w:ascii="Arial" w:hAnsi="Arial" w:cs="Arial"/>
          <w:sz w:val="22"/>
          <w:szCs w:val="22"/>
        </w:rPr>
        <w:t>Paslaugų tei</w:t>
      </w:r>
      <w:r w:rsidR="5D757E94" w:rsidRPr="001A66E8">
        <w:rPr>
          <w:rFonts w:ascii="Arial" w:hAnsi="Arial" w:cs="Arial"/>
          <w:sz w:val="22"/>
          <w:szCs w:val="22"/>
        </w:rPr>
        <w:t>kėjas gali apmokyti daugiau mokymų dalyvių, tačiau už juos nebus apmokėta</w:t>
      </w:r>
      <w:r w:rsidR="5D757E94" w:rsidRPr="001A66E8">
        <w:rPr>
          <w:rFonts w:ascii="Arial" w:hAnsi="Arial" w:cs="Arial"/>
          <w:sz w:val="22"/>
          <w:szCs w:val="22"/>
          <w:lang w:eastAsia="en-US"/>
        </w:rPr>
        <w:t xml:space="preserve">. </w:t>
      </w:r>
    </w:p>
    <w:p w14:paraId="60D7990F" w14:textId="08236908" w:rsidR="00D31AB4" w:rsidRPr="001A66E8" w:rsidRDefault="00D31AB4" w:rsidP="11868F42">
      <w:pPr>
        <w:pStyle w:val="Sraopastraipa"/>
        <w:numPr>
          <w:ilvl w:val="2"/>
          <w:numId w:val="3"/>
        </w:numPr>
        <w:ind w:left="0" w:firstLine="709"/>
        <w:jc w:val="both"/>
        <w:rPr>
          <w:rFonts w:ascii="Arial" w:hAnsi="Arial" w:cs="Arial"/>
          <w:b/>
          <w:bCs/>
          <w:sz w:val="22"/>
          <w:szCs w:val="22"/>
          <w:lang w:eastAsia="en-US"/>
        </w:rPr>
      </w:pPr>
      <w:r w:rsidRPr="001A66E8">
        <w:rPr>
          <w:rFonts w:ascii="Arial" w:hAnsi="Arial" w:cs="Arial"/>
          <w:color w:val="auto"/>
          <w:sz w:val="22"/>
          <w:szCs w:val="22"/>
        </w:rPr>
        <w:t>Paslaugų teikėjas privalo užtikrinti, kad kiekviena mokymų grupė mokytųsi pagal programą, parengtą pagal atitinkamą profesinės veiklos sritį ir siekiamą lietuvių kalbos mokėjimo lygį.</w:t>
      </w:r>
    </w:p>
    <w:p w14:paraId="2D2C0813" w14:textId="6E35B55E" w:rsidR="003F7DB0" w:rsidRPr="001A66E8" w:rsidRDefault="626217DD" w:rsidP="5A8AC077">
      <w:pPr>
        <w:pStyle w:val="Sraopastraipa"/>
        <w:numPr>
          <w:ilvl w:val="2"/>
          <w:numId w:val="3"/>
        </w:numPr>
        <w:ind w:left="0" w:firstLine="709"/>
        <w:jc w:val="both"/>
        <w:rPr>
          <w:rFonts w:ascii="Arial" w:hAnsi="Arial" w:cs="Arial"/>
          <w:b/>
          <w:bCs/>
          <w:sz w:val="22"/>
          <w:szCs w:val="22"/>
          <w:lang w:eastAsia="en-US"/>
        </w:rPr>
      </w:pPr>
      <w:r w:rsidRPr="001A66E8">
        <w:rPr>
          <w:rFonts w:ascii="Arial" w:hAnsi="Arial" w:cs="Arial"/>
          <w:sz w:val="22"/>
          <w:szCs w:val="22"/>
        </w:rPr>
        <w:t>Mokymai skirtingose grupėse gali vykti tuo pačiu metu.</w:t>
      </w:r>
    </w:p>
    <w:p w14:paraId="3C9FF43D" w14:textId="4C570F11" w:rsidR="003F7DB0" w:rsidRPr="001A66E8" w:rsidRDefault="58ED5C5C" w:rsidP="1DAE34E0">
      <w:pPr>
        <w:pStyle w:val="Sraopastraipa"/>
        <w:numPr>
          <w:ilvl w:val="2"/>
          <w:numId w:val="3"/>
        </w:numPr>
        <w:ind w:left="0" w:firstLine="709"/>
        <w:jc w:val="both"/>
        <w:rPr>
          <w:rFonts w:ascii="Arial" w:hAnsi="Arial" w:cs="Arial"/>
          <w:sz w:val="22"/>
          <w:szCs w:val="22"/>
          <w:lang w:eastAsia="en-US"/>
        </w:rPr>
      </w:pPr>
      <w:r w:rsidRPr="001A66E8">
        <w:rPr>
          <w:rFonts w:ascii="Arial" w:hAnsi="Arial" w:cs="Arial"/>
          <w:sz w:val="22"/>
          <w:szCs w:val="22"/>
          <w:lang w:eastAsia="en-US"/>
        </w:rPr>
        <w:t>Mokymai</w:t>
      </w:r>
      <w:r w:rsidR="0AC2C93D" w:rsidRPr="001A66E8">
        <w:rPr>
          <w:rFonts w:ascii="Arial" w:hAnsi="Arial" w:cs="Arial"/>
          <w:sz w:val="22"/>
          <w:szCs w:val="22"/>
          <w:lang w:eastAsia="en-US"/>
        </w:rPr>
        <w:t xml:space="preserve"> </w:t>
      </w:r>
      <w:r w:rsidR="002445D2" w:rsidRPr="001A66E8">
        <w:rPr>
          <w:rFonts w:ascii="Arial" w:hAnsi="Arial" w:cs="Arial"/>
          <w:sz w:val="22"/>
          <w:szCs w:val="22"/>
          <w:lang w:eastAsia="en-US"/>
        </w:rPr>
        <w:t xml:space="preserve">turi </w:t>
      </w:r>
      <w:r w:rsidR="0AC2C93D" w:rsidRPr="001A66E8">
        <w:rPr>
          <w:rFonts w:ascii="Arial" w:hAnsi="Arial" w:cs="Arial"/>
          <w:sz w:val="22"/>
          <w:szCs w:val="22"/>
          <w:lang w:eastAsia="en-US"/>
        </w:rPr>
        <w:t>vykti kontaktiniu būdu</w:t>
      </w:r>
      <w:r w:rsidR="002445D2" w:rsidRPr="001A66E8">
        <w:rPr>
          <w:rFonts w:ascii="Arial" w:hAnsi="Arial" w:cs="Arial"/>
          <w:sz w:val="22"/>
          <w:szCs w:val="22"/>
          <w:lang w:eastAsia="en-US"/>
        </w:rPr>
        <w:t xml:space="preserve"> mokymų patalpose</w:t>
      </w:r>
      <w:r w:rsidR="0AC2C93D" w:rsidRPr="001A66E8">
        <w:rPr>
          <w:rFonts w:ascii="Arial" w:hAnsi="Arial" w:cs="Arial"/>
          <w:sz w:val="22"/>
          <w:szCs w:val="22"/>
          <w:lang w:eastAsia="en-US"/>
        </w:rPr>
        <w:t>.</w:t>
      </w:r>
    </w:p>
    <w:p w14:paraId="51442EFE" w14:textId="4733387E" w:rsidR="003F7DB0" w:rsidRPr="001A66E8" w:rsidRDefault="0AC2C93D" w:rsidP="5A8AC077">
      <w:pPr>
        <w:pStyle w:val="Sraopastraipa"/>
        <w:numPr>
          <w:ilvl w:val="2"/>
          <w:numId w:val="3"/>
        </w:numPr>
        <w:ind w:left="0" w:firstLine="723"/>
        <w:jc w:val="both"/>
        <w:rPr>
          <w:rFonts w:ascii="Arial" w:hAnsi="Arial" w:cs="Arial"/>
          <w:sz w:val="22"/>
          <w:szCs w:val="22"/>
          <w:lang w:eastAsia="en-US"/>
        </w:rPr>
      </w:pPr>
      <w:r w:rsidRPr="001A66E8">
        <w:rPr>
          <w:rFonts w:ascii="Arial" w:hAnsi="Arial" w:cs="Arial"/>
          <w:sz w:val="22"/>
          <w:szCs w:val="22"/>
        </w:rPr>
        <w:t>Paslaugų teikėjas turi išdėstyti mokymų grafiką taip, kad mokymai vyktų ne daugiau kaip 2-4 akad. val. per dieną.</w:t>
      </w:r>
    </w:p>
    <w:p w14:paraId="10565711" w14:textId="7A3479E3" w:rsidR="00D46394" w:rsidRPr="001A66E8" w:rsidRDefault="0AC2C93D" w:rsidP="006D695A">
      <w:pPr>
        <w:numPr>
          <w:ilvl w:val="2"/>
          <w:numId w:val="3"/>
        </w:numPr>
        <w:ind w:left="0" w:firstLine="726"/>
        <w:jc w:val="both"/>
        <w:rPr>
          <w:rFonts w:ascii="Arial" w:hAnsi="Arial" w:cs="Arial"/>
          <w:color w:val="000000" w:themeColor="text1"/>
          <w:sz w:val="22"/>
          <w:szCs w:val="22"/>
          <w:lang w:eastAsia="en-US"/>
        </w:rPr>
      </w:pPr>
      <w:r w:rsidRPr="001A66E8">
        <w:rPr>
          <w:rFonts w:ascii="Arial" w:hAnsi="Arial" w:cs="Arial"/>
          <w:sz w:val="22"/>
          <w:szCs w:val="22"/>
        </w:rPr>
        <w:t xml:space="preserve">Paslaugų teikėjas turi surinkti tikslinę grupę, kurios nariai dirba ne mažiau kaip trijose profesinės veiklos srityse ir </w:t>
      </w:r>
      <w:r w:rsidR="00DD2756" w:rsidRPr="001A66E8">
        <w:rPr>
          <w:rFonts w:ascii="Arial" w:hAnsi="Arial" w:cs="Arial"/>
          <w:sz w:val="22"/>
          <w:szCs w:val="22"/>
        </w:rPr>
        <w:t xml:space="preserve">per 30 dienų nuo sutarties įsigaliojimo dienos </w:t>
      </w:r>
      <w:r w:rsidRPr="001A66E8">
        <w:rPr>
          <w:rFonts w:ascii="Arial" w:hAnsi="Arial" w:cs="Arial"/>
          <w:sz w:val="22"/>
          <w:szCs w:val="22"/>
        </w:rPr>
        <w:t>pateikti darbdavių užtikrinimą (darbdavio rašt</w:t>
      </w:r>
      <w:r w:rsidR="00DD2756" w:rsidRPr="001A66E8">
        <w:rPr>
          <w:rFonts w:ascii="Arial" w:hAnsi="Arial" w:cs="Arial"/>
          <w:sz w:val="22"/>
          <w:szCs w:val="22"/>
        </w:rPr>
        <w:t>ą</w:t>
      </w:r>
      <w:r w:rsidRPr="001A66E8">
        <w:rPr>
          <w:rFonts w:ascii="Arial" w:hAnsi="Arial" w:cs="Arial"/>
          <w:sz w:val="22"/>
          <w:szCs w:val="22"/>
        </w:rPr>
        <w:t>), kad jie deleguoja savo darbuotojus mokytis lietuvių kalbos ir įsipareigoja sudaryti tinkamas tam sąlygas.</w:t>
      </w:r>
    </w:p>
    <w:p w14:paraId="1B38AC62" w14:textId="04A6DC19" w:rsidR="003F7DB0" w:rsidRPr="001A66E8" w:rsidRDefault="0AC2C93D" w:rsidP="006D695A">
      <w:pPr>
        <w:numPr>
          <w:ilvl w:val="2"/>
          <w:numId w:val="3"/>
        </w:numPr>
        <w:ind w:left="0" w:firstLine="726"/>
        <w:jc w:val="both"/>
        <w:rPr>
          <w:rFonts w:ascii="Arial" w:hAnsi="Arial" w:cs="Arial"/>
          <w:color w:val="000000" w:themeColor="text1"/>
          <w:sz w:val="22"/>
          <w:szCs w:val="22"/>
          <w:lang w:eastAsia="en-US"/>
        </w:rPr>
      </w:pPr>
      <w:r w:rsidRPr="001A66E8">
        <w:rPr>
          <w:rFonts w:ascii="Arial" w:hAnsi="Arial" w:cs="Arial"/>
          <w:sz w:val="22"/>
          <w:szCs w:val="22"/>
        </w:rPr>
        <w:t xml:space="preserve"> Paslaugų teikėjas turi užtikrinti dalyvių lankomumą ir ne mažiau kaip 80 % valandų dalyvavimą, kad gautų pažymėjimą. Paslaugų teikėjas privalo imtis priemonių dalyvių skaičiui užtikrinti (pvz., papildomos atrankos ar pakeitimai).</w:t>
      </w:r>
    </w:p>
    <w:p w14:paraId="5DEF5141" w14:textId="5B82E4AE" w:rsidR="003F7DB0" w:rsidRPr="001A66E8" w:rsidRDefault="3C8819F4" w:rsidP="5A8AC077">
      <w:pPr>
        <w:numPr>
          <w:ilvl w:val="2"/>
          <w:numId w:val="3"/>
        </w:numPr>
        <w:ind w:left="0" w:firstLine="720"/>
        <w:jc w:val="both"/>
        <w:rPr>
          <w:rFonts w:ascii="Arial" w:hAnsi="Arial" w:cs="Arial"/>
          <w:color w:val="000000" w:themeColor="text1"/>
          <w:sz w:val="22"/>
          <w:szCs w:val="22"/>
          <w:lang w:eastAsia="en-US"/>
        </w:rPr>
      </w:pPr>
      <w:r w:rsidRPr="001A66E8">
        <w:rPr>
          <w:rFonts w:ascii="Arial" w:hAnsi="Arial" w:cs="Arial"/>
          <w:color w:val="000000" w:themeColor="text1"/>
          <w:sz w:val="22"/>
          <w:szCs w:val="22"/>
          <w:lang w:eastAsia="en-US"/>
        </w:rPr>
        <w:t xml:space="preserve">Mokymų turinys turi būti orientuotas pasiekti lietuvių kalbos mokėjimo lygius A1 / A2 / B1, atsižvelgiant į Bendruosiuose Europos kalbų mokymosi, mokymo ir vertinimo metmenis ir lietuvių kalbos mokymo turinio </w:t>
      </w:r>
      <w:r w:rsidR="00363A1D" w:rsidRPr="001A66E8">
        <w:rPr>
          <w:rFonts w:ascii="Arial" w:hAnsi="Arial" w:cs="Arial"/>
          <w:color w:val="000000" w:themeColor="text1"/>
          <w:sz w:val="22"/>
          <w:szCs w:val="22"/>
          <w:lang w:eastAsia="en-US"/>
        </w:rPr>
        <w:t xml:space="preserve">aprašus </w:t>
      </w:r>
      <w:r w:rsidRPr="001A66E8">
        <w:rPr>
          <w:rFonts w:ascii="Arial" w:hAnsi="Arial" w:cs="Arial"/>
          <w:color w:val="000000" w:themeColor="text1"/>
          <w:sz w:val="22"/>
          <w:szCs w:val="22"/>
          <w:lang w:eastAsia="en-US"/>
        </w:rPr>
        <w:t>(https://smsm.lrv.lt/lt/veiklos-sritys-1/smm-svietimas/informacija-atvykstantiems-is-usienio-isvykstantiems-i-uzsieni/lietuviu-kalbos-mokymo-turinio-aprasai/).</w:t>
      </w:r>
    </w:p>
    <w:p w14:paraId="18A55BD2" w14:textId="36C56D6B" w:rsidR="003F7DB0" w:rsidRPr="001A66E8" w:rsidRDefault="3627F907" w:rsidP="5A8AC077">
      <w:pPr>
        <w:numPr>
          <w:ilvl w:val="2"/>
          <w:numId w:val="3"/>
        </w:numPr>
        <w:ind w:left="0" w:firstLine="720"/>
        <w:jc w:val="both"/>
        <w:rPr>
          <w:rFonts w:ascii="Arial" w:hAnsi="Arial" w:cs="Arial"/>
          <w:color w:val="000000" w:themeColor="text1"/>
          <w:sz w:val="22"/>
          <w:szCs w:val="22"/>
          <w:lang w:eastAsia="en-US"/>
        </w:rPr>
      </w:pPr>
      <w:r w:rsidRPr="001A66E8">
        <w:rPr>
          <w:rFonts w:ascii="Arial" w:hAnsi="Arial" w:cs="Arial"/>
          <w:color w:val="000000" w:themeColor="text1"/>
          <w:sz w:val="22"/>
          <w:szCs w:val="22"/>
          <w:lang w:eastAsia="en-US"/>
        </w:rPr>
        <w:t>Trečiųjų šalių piliečiai bus suskirstyti pagal kalbinius lygius.</w:t>
      </w:r>
    </w:p>
    <w:p w14:paraId="4F037232" w14:textId="68E457AD" w:rsidR="00BB430F" w:rsidRPr="001A66E8" w:rsidRDefault="00BB430F" w:rsidP="5A8AC077">
      <w:pPr>
        <w:numPr>
          <w:ilvl w:val="2"/>
          <w:numId w:val="3"/>
        </w:numPr>
        <w:ind w:left="0" w:firstLine="720"/>
        <w:jc w:val="both"/>
        <w:rPr>
          <w:rFonts w:ascii="Arial" w:hAnsi="Arial" w:cs="Arial"/>
          <w:color w:val="000000" w:themeColor="text1"/>
          <w:sz w:val="22"/>
          <w:szCs w:val="22"/>
          <w:lang w:eastAsia="en-US"/>
        </w:rPr>
      </w:pPr>
      <w:r w:rsidRPr="001A66E8">
        <w:rPr>
          <w:rFonts w:ascii="Arial" w:eastAsia="Times New Roman" w:hAnsi="Arial" w:cs="Arial"/>
          <w:bCs/>
          <w:sz w:val="22"/>
          <w:szCs w:val="22"/>
        </w:rPr>
        <w:t>Mokymai turi būti įgyvendinti per 18 mėn. nuo sutarties įsigaliojimo dienos.</w:t>
      </w:r>
      <w:r w:rsidRPr="001A66E8">
        <w:rPr>
          <w:rFonts w:ascii="Arial" w:eastAsia="Times New Roman" w:hAnsi="Arial" w:cs="Arial"/>
          <w:b/>
          <w:bCs/>
          <w:sz w:val="22"/>
          <w:szCs w:val="22"/>
        </w:rPr>
        <w:t xml:space="preserve"> </w:t>
      </w:r>
    </w:p>
    <w:p w14:paraId="33F0DC4F" w14:textId="7AE48A82" w:rsidR="08F0AB00" w:rsidRPr="001A66E8" w:rsidRDefault="08F0AB00" w:rsidP="00BB430F">
      <w:pPr>
        <w:pStyle w:val="Sraopastraipa"/>
        <w:numPr>
          <w:ilvl w:val="1"/>
          <w:numId w:val="3"/>
        </w:numPr>
        <w:ind w:left="0" w:firstLine="709"/>
        <w:jc w:val="both"/>
        <w:rPr>
          <w:rFonts w:ascii="Arial" w:hAnsi="Arial" w:cs="Arial"/>
          <w:b/>
          <w:bCs/>
          <w:color w:val="000000" w:themeColor="text1"/>
          <w:sz w:val="22"/>
          <w:szCs w:val="22"/>
          <w:lang w:eastAsia="en-US"/>
        </w:rPr>
      </w:pPr>
      <w:r w:rsidRPr="001A66E8">
        <w:rPr>
          <w:rFonts w:ascii="Arial" w:hAnsi="Arial" w:cs="Arial"/>
          <w:b/>
          <w:bCs/>
          <w:color w:val="000000" w:themeColor="text1"/>
          <w:sz w:val="22"/>
          <w:szCs w:val="22"/>
          <w:lang w:eastAsia="en-US"/>
        </w:rPr>
        <w:t>Reikalavimai mokymų programai:</w:t>
      </w:r>
      <w:r w:rsidR="29C8C311" w:rsidRPr="001A66E8">
        <w:rPr>
          <w:rFonts w:ascii="Arial" w:hAnsi="Arial" w:cs="Arial"/>
          <w:sz w:val="22"/>
          <w:szCs w:val="22"/>
          <w:lang w:eastAsia="en-US"/>
        </w:rPr>
        <w:t xml:space="preserve"> </w:t>
      </w:r>
    </w:p>
    <w:p w14:paraId="67B3174E" w14:textId="4852CEC1" w:rsidR="1FAD56BE" w:rsidRPr="001A66E8" w:rsidRDefault="1FAD56BE" w:rsidP="5A8AC077">
      <w:pPr>
        <w:pStyle w:val="Sraopastraipa"/>
        <w:numPr>
          <w:ilvl w:val="2"/>
          <w:numId w:val="25"/>
        </w:numPr>
        <w:ind w:left="0" w:firstLine="709"/>
        <w:jc w:val="both"/>
        <w:rPr>
          <w:rFonts w:ascii="Arial" w:hAnsi="Arial" w:cs="Arial"/>
          <w:sz w:val="22"/>
          <w:szCs w:val="22"/>
          <w:lang w:eastAsia="en-US"/>
        </w:rPr>
      </w:pPr>
      <w:r w:rsidRPr="001A66E8">
        <w:rPr>
          <w:rFonts w:ascii="Arial" w:hAnsi="Arial" w:cs="Arial"/>
          <w:sz w:val="22"/>
          <w:szCs w:val="22"/>
          <w:lang w:eastAsia="en-US"/>
        </w:rPr>
        <w:t>Mokymų programa turi pasižymėti aiškiai apibrėžtais ir pagrįstai keliamais tikslais ir uždaviniais, orientuotais į siekiamą rezultatą atsižvelgiant į tikslinės grupės specifiškumą (pvz., aukštos kvalifikacijos specialistai, darbo migrantai, pabėgėliai ir kt.). Programos tikslai ir uždaviniai turi atitikti tikslinės grupės poreikius.</w:t>
      </w:r>
    </w:p>
    <w:p w14:paraId="256802B8" w14:textId="6181EE2C" w:rsidR="005D3A9D" w:rsidRPr="001A66E8" w:rsidRDefault="005D3A9D" w:rsidP="11868F42">
      <w:pPr>
        <w:pStyle w:val="Sraopastraipa"/>
        <w:numPr>
          <w:ilvl w:val="2"/>
          <w:numId w:val="25"/>
        </w:numPr>
        <w:ind w:left="0" w:firstLine="709"/>
        <w:jc w:val="both"/>
        <w:rPr>
          <w:rFonts w:ascii="Arial" w:hAnsi="Arial" w:cs="Arial"/>
          <w:sz w:val="22"/>
          <w:szCs w:val="22"/>
          <w:lang w:eastAsia="en-US"/>
        </w:rPr>
      </w:pPr>
      <w:r w:rsidRPr="001A66E8">
        <w:rPr>
          <w:rFonts w:ascii="Arial" w:hAnsi="Arial" w:cs="Arial"/>
          <w:sz w:val="22"/>
          <w:szCs w:val="22"/>
          <w:lang w:eastAsia="en-US"/>
        </w:rPr>
        <w:t>Mokymų programoje turi būti aiškiai suplanuota mokymų struktūra (tematika ir trumpas aprašymas, trukmė, naudojami metodai, pateikiamas mokymų paskirstymas akademinėmis valandomis, nurodant veiklos pobūdį).</w:t>
      </w:r>
    </w:p>
    <w:p w14:paraId="509AF6F5" w14:textId="3BCA221A" w:rsidR="005D3A9D" w:rsidRPr="001A66E8" w:rsidRDefault="612022C2" w:rsidP="1A1CEB9E">
      <w:pPr>
        <w:pStyle w:val="Sraopastraipa"/>
        <w:numPr>
          <w:ilvl w:val="2"/>
          <w:numId w:val="25"/>
        </w:numPr>
        <w:ind w:left="0" w:firstLine="709"/>
        <w:jc w:val="both"/>
        <w:rPr>
          <w:rFonts w:ascii="Arial" w:hAnsi="Arial" w:cs="Arial"/>
          <w:sz w:val="22"/>
          <w:szCs w:val="22"/>
          <w:lang w:eastAsia="en-US"/>
        </w:rPr>
      </w:pPr>
      <w:r w:rsidRPr="001A66E8">
        <w:rPr>
          <w:rFonts w:ascii="Arial" w:hAnsi="Arial" w:cs="Arial"/>
          <w:sz w:val="22"/>
          <w:szCs w:val="22"/>
          <w:lang w:eastAsia="en-US"/>
        </w:rPr>
        <w:t>Mokymų programa turi būti parengta atsižvelgiant į profesinės kvalifikacijos poreikius ir vadovaujantis Bendraisiais Europos kalbų mokymosi, mokymo ir vertinimo metmenimis ir lietuvių kalbos mokymo turinio aprašais (nuoroda pateikta 3.2.1</w:t>
      </w:r>
      <w:r w:rsidR="00D31AB4" w:rsidRPr="001A66E8">
        <w:rPr>
          <w:rFonts w:ascii="Arial" w:hAnsi="Arial" w:cs="Arial"/>
          <w:sz w:val="22"/>
          <w:szCs w:val="22"/>
          <w:lang w:eastAsia="en-US"/>
        </w:rPr>
        <w:t>2</w:t>
      </w:r>
      <w:r w:rsidRPr="001A66E8">
        <w:rPr>
          <w:rFonts w:ascii="Arial" w:hAnsi="Arial" w:cs="Arial"/>
          <w:sz w:val="22"/>
          <w:szCs w:val="22"/>
          <w:lang w:eastAsia="en-US"/>
        </w:rPr>
        <w:t>. papunktyje).</w:t>
      </w:r>
    </w:p>
    <w:p w14:paraId="2C3F9B8B" w14:textId="13C261AE" w:rsidR="29C8C311" w:rsidRPr="001A66E8" w:rsidRDefault="29C8C311" w:rsidP="5A8AC077">
      <w:pPr>
        <w:numPr>
          <w:ilvl w:val="2"/>
          <w:numId w:val="25"/>
        </w:numPr>
        <w:ind w:left="0" w:firstLine="709"/>
        <w:jc w:val="both"/>
        <w:rPr>
          <w:rFonts w:ascii="Arial" w:hAnsi="Arial" w:cs="Arial"/>
          <w:b/>
          <w:bCs/>
          <w:color w:val="000000" w:themeColor="text1"/>
          <w:sz w:val="22"/>
          <w:szCs w:val="22"/>
          <w:lang w:eastAsia="en-US"/>
        </w:rPr>
      </w:pPr>
      <w:r w:rsidRPr="001A66E8">
        <w:rPr>
          <w:rFonts w:ascii="Arial" w:hAnsi="Arial" w:cs="Arial"/>
          <w:b/>
          <w:bCs/>
          <w:sz w:val="22"/>
          <w:szCs w:val="22"/>
          <w:lang w:eastAsia="en-US"/>
        </w:rPr>
        <w:t>Kiekvieną programą turi sudaryti šios dalys:</w:t>
      </w:r>
    </w:p>
    <w:p w14:paraId="7699C517" w14:textId="4BFA9EB9" w:rsidR="003E569D" w:rsidRPr="001A66E8" w:rsidRDefault="003E569D" w:rsidP="003B1209">
      <w:pPr>
        <w:pStyle w:val="Sraopastraipa"/>
        <w:numPr>
          <w:ilvl w:val="3"/>
          <w:numId w:val="25"/>
        </w:numPr>
        <w:tabs>
          <w:tab w:val="left" w:pos="1560"/>
        </w:tabs>
        <w:ind w:left="0" w:firstLine="709"/>
        <w:jc w:val="both"/>
        <w:rPr>
          <w:rFonts w:ascii="Arial" w:hAnsi="Arial" w:cs="Arial"/>
          <w:sz w:val="22"/>
          <w:szCs w:val="22"/>
          <w:lang w:eastAsia="en-US"/>
        </w:rPr>
      </w:pPr>
      <w:r w:rsidRPr="001A66E8">
        <w:rPr>
          <w:rFonts w:ascii="Arial" w:hAnsi="Arial" w:cs="Arial"/>
          <w:sz w:val="22"/>
          <w:szCs w:val="22"/>
          <w:lang w:eastAsia="en-US"/>
        </w:rPr>
        <w:t>iki 90 akad. val. kurso skiriama bendrinės lietuvių kalbos tobulinimui A1 / A2 / B1 lygiu (kalbėjimas, skaitymas, klausymas, rašymas) ir pasirengimui lietuvių kalbos I arba II kategorijos egzaminui;</w:t>
      </w:r>
    </w:p>
    <w:p w14:paraId="042AE930" w14:textId="73A15AE1" w:rsidR="003E569D" w:rsidRPr="001A66E8" w:rsidRDefault="0986396C" w:rsidP="5DE0336B">
      <w:pPr>
        <w:pStyle w:val="Sraopastraipa"/>
        <w:numPr>
          <w:ilvl w:val="3"/>
          <w:numId w:val="25"/>
        </w:numPr>
        <w:tabs>
          <w:tab w:val="left" w:pos="1560"/>
        </w:tabs>
        <w:ind w:left="0" w:firstLine="709"/>
        <w:jc w:val="both"/>
        <w:rPr>
          <w:rFonts w:ascii="Arial" w:hAnsi="Arial" w:cs="Arial"/>
          <w:b/>
          <w:bCs/>
          <w:sz w:val="22"/>
          <w:szCs w:val="22"/>
          <w:lang w:eastAsia="en-US"/>
        </w:rPr>
      </w:pPr>
      <w:r w:rsidRPr="001A66E8">
        <w:rPr>
          <w:rFonts w:ascii="Arial" w:hAnsi="Arial" w:cs="Arial"/>
          <w:sz w:val="22"/>
          <w:szCs w:val="22"/>
          <w:lang w:eastAsia="en-US"/>
        </w:rPr>
        <w:t>ne mažiau 56 akad. val. kurso skiriama funkcinės kalbos žinioms, specializuotos kalbos pagal profesinį sektorių tobulinimui (profesinio žodyno plėtra, tipinių pokalbių, susijusių su dalyvio darbo funkcijomis gebėjimų tobulinimas</w:t>
      </w:r>
      <w:r w:rsidR="70D2D8E3" w:rsidRPr="001A66E8">
        <w:rPr>
          <w:rFonts w:ascii="Arial" w:hAnsi="Arial" w:cs="Arial"/>
          <w:sz w:val="22"/>
          <w:szCs w:val="22"/>
          <w:lang w:eastAsia="en-US"/>
        </w:rPr>
        <w:t>)</w:t>
      </w:r>
      <w:r w:rsidRPr="001A66E8">
        <w:rPr>
          <w:rFonts w:ascii="Arial" w:hAnsi="Arial" w:cs="Arial"/>
          <w:sz w:val="22"/>
          <w:szCs w:val="22"/>
          <w:lang w:eastAsia="en-US"/>
        </w:rPr>
        <w:t>;</w:t>
      </w:r>
    </w:p>
    <w:p w14:paraId="7D408437" w14:textId="6857490F" w:rsidR="003E569D" w:rsidRPr="001A66E8" w:rsidRDefault="003E569D" w:rsidP="003B1209">
      <w:pPr>
        <w:pStyle w:val="Sraopastraipa"/>
        <w:numPr>
          <w:ilvl w:val="3"/>
          <w:numId w:val="25"/>
        </w:numPr>
        <w:tabs>
          <w:tab w:val="left" w:pos="1560"/>
        </w:tabs>
        <w:ind w:left="0" w:firstLine="709"/>
        <w:jc w:val="both"/>
        <w:rPr>
          <w:rFonts w:ascii="Arial" w:hAnsi="Arial" w:cs="Arial"/>
          <w:b/>
          <w:sz w:val="22"/>
          <w:szCs w:val="22"/>
          <w:lang w:eastAsia="en-US"/>
        </w:rPr>
      </w:pPr>
      <w:r w:rsidRPr="001A66E8">
        <w:rPr>
          <w:rFonts w:ascii="Arial" w:hAnsi="Arial" w:cs="Arial"/>
          <w:sz w:val="22"/>
          <w:szCs w:val="22"/>
          <w:lang w:eastAsia="en-US"/>
        </w:rPr>
        <w:t>10 akad. val. skiriama dalyvių sociokultūrinei integracijai. Dalyviams pristatoma socialinė aplinka ir galimybės, pvz.</w:t>
      </w:r>
      <w:r w:rsidR="00363A1D" w:rsidRPr="001A66E8">
        <w:rPr>
          <w:rFonts w:ascii="Arial" w:hAnsi="Arial" w:cs="Arial"/>
          <w:sz w:val="22"/>
          <w:szCs w:val="22"/>
          <w:lang w:eastAsia="en-US"/>
        </w:rPr>
        <w:t>,</w:t>
      </w:r>
      <w:r w:rsidRPr="001A66E8">
        <w:rPr>
          <w:rFonts w:ascii="Arial" w:hAnsi="Arial" w:cs="Arial"/>
          <w:sz w:val="22"/>
          <w:szCs w:val="22"/>
          <w:lang w:eastAsia="en-US"/>
        </w:rPr>
        <w:t xml:space="preserve"> įvairios socialinės programos įvairaus am</w:t>
      </w:r>
      <w:r w:rsidR="0080167C" w:rsidRPr="001A66E8">
        <w:rPr>
          <w:rFonts w:ascii="Arial" w:hAnsi="Arial" w:cs="Arial"/>
          <w:sz w:val="22"/>
          <w:szCs w:val="22"/>
          <w:lang w:eastAsia="en-US"/>
        </w:rPr>
        <w:t xml:space="preserve">žiaus asmenims. </w:t>
      </w:r>
      <w:r w:rsidRPr="001A66E8">
        <w:rPr>
          <w:rFonts w:ascii="Arial" w:hAnsi="Arial" w:cs="Arial"/>
          <w:sz w:val="22"/>
          <w:szCs w:val="22"/>
          <w:lang w:eastAsia="en-US"/>
        </w:rPr>
        <w:t>Supažindinama su šali</w:t>
      </w:r>
      <w:r w:rsidR="0080167C" w:rsidRPr="001A66E8">
        <w:rPr>
          <w:rFonts w:ascii="Arial" w:hAnsi="Arial" w:cs="Arial"/>
          <w:sz w:val="22"/>
          <w:szCs w:val="22"/>
          <w:lang w:eastAsia="en-US"/>
        </w:rPr>
        <w:t>es viešojo bendravimo normomis,</w:t>
      </w:r>
      <w:r w:rsidRPr="001A66E8">
        <w:rPr>
          <w:rFonts w:ascii="Arial" w:hAnsi="Arial" w:cs="Arial"/>
          <w:sz w:val="22"/>
          <w:szCs w:val="22"/>
          <w:lang w:eastAsia="en-US"/>
        </w:rPr>
        <w:t xml:space="preserve"> tradicijomis ir šventėmis, susiejant tai su svarbiais valstybės  istoriniais įvykiais;</w:t>
      </w:r>
    </w:p>
    <w:p w14:paraId="2F1D3183" w14:textId="59BF22D7" w:rsidR="003E569D" w:rsidRPr="001A66E8" w:rsidRDefault="003E569D" w:rsidP="49CD5344">
      <w:pPr>
        <w:pStyle w:val="Sraopastraipa"/>
        <w:numPr>
          <w:ilvl w:val="3"/>
          <w:numId w:val="25"/>
        </w:numPr>
        <w:tabs>
          <w:tab w:val="left" w:pos="1560"/>
        </w:tabs>
        <w:ind w:left="0" w:firstLine="709"/>
        <w:jc w:val="both"/>
        <w:rPr>
          <w:rFonts w:ascii="Arial" w:hAnsi="Arial" w:cs="Arial"/>
          <w:b/>
          <w:bCs/>
          <w:sz w:val="22"/>
          <w:szCs w:val="22"/>
          <w:lang w:eastAsia="en-US"/>
        </w:rPr>
      </w:pPr>
      <w:r w:rsidRPr="001A66E8">
        <w:rPr>
          <w:rFonts w:ascii="Arial" w:hAnsi="Arial" w:cs="Arial"/>
          <w:sz w:val="22"/>
          <w:szCs w:val="22"/>
          <w:lang w:eastAsia="en-US"/>
        </w:rPr>
        <w:t>10 akad. val. koučingo renginiams, kuriais siekiama motyvuoti dalyvius tobulinti savo profesinę kompetenciją bei bendrąsias žinias arba persikvalifikuoti, padėti tinkamai formuoti lūkesčius darbo rinkos atžvilgiu. Dalyviai supažindinami su formaliojo ir neformaliojo mokymosi galimybėmis (pvz.</w:t>
      </w:r>
      <w:r w:rsidR="006D3F19" w:rsidRPr="001A66E8">
        <w:rPr>
          <w:rFonts w:ascii="Arial" w:hAnsi="Arial" w:cs="Arial"/>
          <w:sz w:val="22"/>
          <w:szCs w:val="22"/>
          <w:lang w:eastAsia="en-US"/>
        </w:rPr>
        <w:t>,</w:t>
      </w:r>
      <w:r w:rsidRPr="001A66E8">
        <w:rPr>
          <w:rFonts w:ascii="Arial" w:hAnsi="Arial" w:cs="Arial"/>
          <w:sz w:val="22"/>
          <w:szCs w:val="22"/>
          <w:lang w:eastAsia="en-US"/>
        </w:rPr>
        <w:t xml:space="preserve"> KURSUOK, studijos profesinėse Lietuvos mokyklose, UŽT persikvalifikavimo programos ir kt.);</w:t>
      </w:r>
    </w:p>
    <w:p w14:paraId="0E012810" w14:textId="7522F8AA" w:rsidR="003E569D" w:rsidRPr="001A66E8" w:rsidRDefault="003E569D" w:rsidP="003B1209">
      <w:pPr>
        <w:pStyle w:val="Sraopastraipa"/>
        <w:numPr>
          <w:ilvl w:val="3"/>
          <w:numId w:val="25"/>
        </w:numPr>
        <w:tabs>
          <w:tab w:val="left" w:pos="1560"/>
        </w:tabs>
        <w:ind w:left="0" w:firstLine="709"/>
        <w:jc w:val="both"/>
        <w:rPr>
          <w:rFonts w:ascii="Arial" w:hAnsi="Arial" w:cs="Arial"/>
          <w:b/>
          <w:sz w:val="22"/>
          <w:szCs w:val="22"/>
          <w:lang w:eastAsia="en-US"/>
        </w:rPr>
      </w:pPr>
      <w:r w:rsidRPr="001A66E8">
        <w:rPr>
          <w:rFonts w:ascii="Arial" w:hAnsi="Arial" w:cs="Arial"/>
          <w:sz w:val="22"/>
          <w:szCs w:val="22"/>
          <w:lang w:eastAsia="en-US"/>
        </w:rPr>
        <w:lastRenderedPageBreak/>
        <w:t>4 akad. val. skiriamos baigiamajam testui.</w:t>
      </w:r>
    </w:p>
    <w:p w14:paraId="5558EC0D" w14:textId="30C805DE" w:rsidR="007C6E9B" w:rsidRPr="001A66E8" w:rsidRDefault="007C6E9B" w:rsidP="00CA39FC">
      <w:pPr>
        <w:pStyle w:val="Sraopastraipa"/>
        <w:numPr>
          <w:ilvl w:val="2"/>
          <w:numId w:val="25"/>
        </w:numPr>
        <w:ind w:left="0" w:firstLine="709"/>
        <w:jc w:val="both"/>
        <w:rPr>
          <w:rFonts w:ascii="Arial" w:hAnsi="Arial" w:cs="Arial"/>
          <w:b/>
          <w:sz w:val="22"/>
          <w:szCs w:val="22"/>
          <w:lang w:eastAsia="en-US"/>
        </w:rPr>
      </w:pPr>
      <w:r w:rsidRPr="001A66E8">
        <w:rPr>
          <w:rFonts w:ascii="Arial" w:hAnsi="Arial" w:cs="Arial"/>
          <w:sz w:val="22"/>
          <w:szCs w:val="22"/>
          <w:lang w:eastAsia="en-US"/>
        </w:rPr>
        <w:t>K</w:t>
      </w:r>
      <w:r w:rsidRPr="001A66E8">
        <w:rPr>
          <w:rFonts w:ascii="Arial" w:hAnsi="Arial" w:cs="Arial"/>
          <w:bCs/>
          <w:sz w:val="22"/>
          <w:szCs w:val="22"/>
          <w:lang w:eastAsia="en-US"/>
        </w:rPr>
        <w:t>iekvienoje iš 3 programų turi būti integruotas profesinis žodynas</w:t>
      </w:r>
      <w:r w:rsidRPr="001A66E8">
        <w:rPr>
          <w:rFonts w:ascii="Arial" w:hAnsi="Arial" w:cs="Arial"/>
          <w:sz w:val="22"/>
          <w:szCs w:val="22"/>
          <w:lang w:eastAsia="en-US"/>
        </w:rPr>
        <w:t xml:space="preserve"> (pvz., sveikatos priežiūros, prekybos, paslaugų srityse, ir t. t.).</w:t>
      </w:r>
    </w:p>
    <w:p w14:paraId="59490426" w14:textId="77777777" w:rsidR="007C6E9B" w:rsidRPr="001A66E8" w:rsidRDefault="007C6E9B" w:rsidP="00CA39FC">
      <w:pPr>
        <w:pStyle w:val="Sraopastraipa"/>
        <w:numPr>
          <w:ilvl w:val="2"/>
          <w:numId w:val="25"/>
        </w:numPr>
        <w:ind w:left="0" w:firstLine="709"/>
        <w:rPr>
          <w:rFonts w:ascii="Arial" w:hAnsi="Arial" w:cs="Arial"/>
          <w:sz w:val="22"/>
          <w:szCs w:val="22"/>
          <w:lang w:eastAsia="en-US"/>
        </w:rPr>
      </w:pPr>
      <w:r w:rsidRPr="001A66E8">
        <w:rPr>
          <w:rFonts w:ascii="Arial" w:hAnsi="Arial" w:cs="Arial"/>
          <w:sz w:val="22"/>
          <w:szCs w:val="22"/>
          <w:lang w:eastAsia="en-US"/>
        </w:rPr>
        <w:t>Programoje turi būti nurodytos mokymų dalyvių įgyjamos kompetencijos.</w:t>
      </w:r>
    </w:p>
    <w:p w14:paraId="24DE56EC" w14:textId="0780E4D1" w:rsidR="0080167C" w:rsidRPr="001A66E8" w:rsidRDefault="0080167C" w:rsidP="00CA39FC">
      <w:pPr>
        <w:pStyle w:val="Sraopastraipa"/>
        <w:numPr>
          <w:ilvl w:val="1"/>
          <w:numId w:val="25"/>
        </w:numPr>
        <w:ind w:firstLine="169"/>
        <w:jc w:val="both"/>
        <w:rPr>
          <w:rFonts w:ascii="Arial" w:hAnsi="Arial" w:cs="Arial"/>
          <w:b/>
          <w:sz w:val="22"/>
          <w:szCs w:val="22"/>
          <w:lang w:eastAsia="en-US"/>
        </w:rPr>
      </w:pPr>
      <w:r w:rsidRPr="001A66E8">
        <w:rPr>
          <w:rFonts w:ascii="Arial" w:hAnsi="Arial" w:cs="Arial"/>
          <w:b/>
          <w:bCs/>
          <w:sz w:val="22"/>
          <w:szCs w:val="22"/>
          <w:lang w:eastAsia="en-US"/>
        </w:rPr>
        <w:t>Mokymų ir programos įgyvendinimo metodiniai reikalavimai:</w:t>
      </w:r>
    </w:p>
    <w:p w14:paraId="012A964C" w14:textId="7D4ADDAE" w:rsidR="75FD8080" w:rsidRPr="001A66E8" w:rsidRDefault="75FD8080" w:rsidP="1DAE34E0">
      <w:pPr>
        <w:pStyle w:val="Sraopastraipa"/>
        <w:numPr>
          <w:ilvl w:val="2"/>
          <w:numId w:val="25"/>
        </w:numPr>
        <w:ind w:left="0" w:firstLine="709"/>
        <w:jc w:val="both"/>
        <w:rPr>
          <w:rFonts w:ascii="Arial" w:hAnsi="Arial" w:cs="Arial"/>
          <w:sz w:val="22"/>
          <w:szCs w:val="22"/>
          <w:lang w:eastAsia="en-US"/>
        </w:rPr>
      </w:pPr>
      <w:r w:rsidRPr="001A66E8">
        <w:rPr>
          <w:rFonts w:ascii="Arial" w:hAnsi="Arial" w:cs="Arial"/>
          <w:sz w:val="22"/>
          <w:szCs w:val="22"/>
          <w:lang w:eastAsia="en-US"/>
        </w:rPr>
        <w:t>Ne mažiau kaip 30 akad. val. kiekvienos grupės mokymų turi sudaryti kontaktiniai užsiėmimai, vykstantys profesinėje aplinkoje, atitinkančioje pasirinktą mokymo programos sritį / kryptį (pvz., prekybos srities lietuvių kalbos mokymo programa – parduotuvėje, kavinėje, pašto skyriuje, vaistinėje).</w:t>
      </w:r>
    </w:p>
    <w:p w14:paraId="6A58AF93" w14:textId="7404DF85" w:rsidR="00205DE6" w:rsidRPr="001A66E8" w:rsidRDefault="00205DE6" w:rsidP="1DAE34E0">
      <w:pPr>
        <w:pStyle w:val="Sraopastraipa"/>
        <w:numPr>
          <w:ilvl w:val="2"/>
          <w:numId w:val="25"/>
        </w:numPr>
        <w:ind w:left="0" w:firstLine="709"/>
        <w:jc w:val="both"/>
        <w:rPr>
          <w:rFonts w:ascii="Arial" w:hAnsi="Arial" w:cs="Arial"/>
          <w:sz w:val="22"/>
          <w:szCs w:val="22"/>
          <w:lang w:eastAsia="en-US"/>
        </w:rPr>
      </w:pPr>
      <w:r w:rsidRPr="001A66E8">
        <w:rPr>
          <w:rFonts w:ascii="Arial" w:hAnsi="Arial" w:cs="Arial"/>
          <w:sz w:val="22"/>
          <w:szCs w:val="22"/>
          <w:lang w:eastAsia="en-US"/>
        </w:rPr>
        <w:t>Mokymų metu turi būti užtikrinta ne mažiau kaip 20 proc. laiko mokytis gyvosios kalbos realiose komunikacinėse situacijose:</w:t>
      </w:r>
    </w:p>
    <w:p w14:paraId="2FEC9A9F" w14:textId="5BCFC61C" w:rsidR="0080167C" w:rsidRPr="001A66E8" w:rsidRDefault="248A1B2A" w:rsidP="00BB430F">
      <w:pPr>
        <w:pStyle w:val="Sraopastraipa"/>
        <w:numPr>
          <w:ilvl w:val="3"/>
          <w:numId w:val="25"/>
        </w:numPr>
        <w:ind w:left="0" w:firstLine="709"/>
        <w:jc w:val="both"/>
        <w:rPr>
          <w:rFonts w:ascii="Arial" w:eastAsia="Times New Roman" w:hAnsi="Arial" w:cs="Arial"/>
          <w:color w:val="000000" w:themeColor="text1"/>
          <w:sz w:val="22"/>
          <w:szCs w:val="22"/>
        </w:rPr>
      </w:pPr>
      <w:r w:rsidRPr="001A66E8">
        <w:rPr>
          <w:rFonts w:ascii="Arial" w:eastAsia="Times New Roman" w:hAnsi="Arial" w:cs="Arial"/>
          <w:color w:val="000000" w:themeColor="text1"/>
          <w:sz w:val="22"/>
          <w:szCs w:val="22"/>
        </w:rPr>
        <w:t xml:space="preserve"> </w:t>
      </w:r>
      <w:r w:rsidR="0744F95D" w:rsidRPr="001A66E8">
        <w:rPr>
          <w:rFonts w:ascii="Arial" w:eastAsia="Times New Roman" w:hAnsi="Arial" w:cs="Arial"/>
          <w:color w:val="000000" w:themeColor="text1"/>
          <w:sz w:val="22"/>
          <w:szCs w:val="22"/>
        </w:rPr>
        <w:t>turi būti lankomos vietos, atitinkančios mokymų temą ir visos situacijos išbandytos realiame gyvenime (pvz., stotys, paštas, kinas, kavinė, muziejus, kirpykla, poliklinika ir pan.);</w:t>
      </w:r>
    </w:p>
    <w:p w14:paraId="36BE727E" w14:textId="4A2FFBC0" w:rsidR="0080167C" w:rsidRPr="001A66E8" w:rsidRDefault="33D38B15" w:rsidP="00BB430F">
      <w:pPr>
        <w:pStyle w:val="Sraopastraipa"/>
        <w:numPr>
          <w:ilvl w:val="3"/>
          <w:numId w:val="25"/>
        </w:numPr>
        <w:ind w:left="0" w:firstLine="709"/>
        <w:jc w:val="both"/>
        <w:rPr>
          <w:rFonts w:ascii="Arial" w:eastAsia="Times New Roman" w:hAnsi="Arial" w:cs="Arial"/>
          <w:color w:val="000000" w:themeColor="text1"/>
          <w:sz w:val="22"/>
          <w:szCs w:val="22"/>
        </w:rPr>
      </w:pPr>
      <w:r w:rsidRPr="001A66E8">
        <w:rPr>
          <w:rFonts w:ascii="Arial" w:eastAsia="Times New Roman" w:hAnsi="Arial" w:cs="Arial"/>
          <w:color w:val="000000" w:themeColor="text1"/>
          <w:sz w:val="22"/>
          <w:szCs w:val="22"/>
        </w:rPr>
        <w:t xml:space="preserve"> </w:t>
      </w:r>
      <w:r w:rsidR="0744F95D" w:rsidRPr="001A66E8">
        <w:rPr>
          <w:rFonts w:ascii="Arial" w:eastAsia="Times New Roman" w:hAnsi="Arial" w:cs="Arial"/>
          <w:color w:val="000000" w:themeColor="text1"/>
          <w:sz w:val="22"/>
          <w:szCs w:val="22"/>
        </w:rPr>
        <w:t>Paslaugų teikėjas turi  parinkti ne mažiau kaip 3 lankomus objektus. Lankomi objektai turi būti susieti su mokymo turiniu.</w:t>
      </w:r>
    </w:p>
    <w:p w14:paraId="580EE237" w14:textId="72937D0C" w:rsidR="2830306D" w:rsidRPr="001A66E8" w:rsidRDefault="08440076" w:rsidP="7F2E8359">
      <w:pPr>
        <w:pStyle w:val="Sraopastraipa"/>
        <w:numPr>
          <w:ilvl w:val="2"/>
          <w:numId w:val="25"/>
        </w:numPr>
        <w:ind w:left="0" w:firstLine="709"/>
        <w:jc w:val="both"/>
        <w:rPr>
          <w:rFonts w:ascii="Arial" w:hAnsi="Arial" w:cs="Arial"/>
          <w:color w:val="000000" w:themeColor="text1"/>
          <w:sz w:val="22"/>
          <w:szCs w:val="22"/>
          <w:lang w:eastAsia="en-US"/>
        </w:rPr>
      </w:pPr>
      <w:r w:rsidRPr="001A66E8">
        <w:rPr>
          <w:rFonts w:ascii="Arial" w:hAnsi="Arial" w:cs="Arial"/>
          <w:sz w:val="22"/>
          <w:szCs w:val="22"/>
          <w:lang w:eastAsia="en-US"/>
        </w:rPr>
        <w:t>Turi būti užtikrinta metodinė parama tikslinei grupei mokantis kalbos sąsajoje su konkrečia profesine kalba (pvz.</w:t>
      </w:r>
      <w:r w:rsidR="006D3F19" w:rsidRPr="001A66E8">
        <w:rPr>
          <w:rFonts w:ascii="Arial" w:hAnsi="Arial" w:cs="Arial"/>
          <w:sz w:val="22"/>
          <w:szCs w:val="22"/>
          <w:lang w:eastAsia="en-US"/>
        </w:rPr>
        <w:t>,</w:t>
      </w:r>
      <w:r w:rsidRPr="001A66E8">
        <w:rPr>
          <w:rFonts w:ascii="Arial" w:hAnsi="Arial" w:cs="Arial"/>
          <w:sz w:val="22"/>
          <w:szCs w:val="22"/>
          <w:lang w:eastAsia="en-US"/>
        </w:rPr>
        <w:t xml:space="preserve"> profesinės kalbos žodynėliai, savarankiško mokymosi galimybės ir kt.)</w:t>
      </w:r>
      <w:r w:rsidR="7C55DB7D" w:rsidRPr="001A66E8">
        <w:rPr>
          <w:rFonts w:ascii="Arial" w:hAnsi="Arial" w:cs="Arial"/>
          <w:sz w:val="22"/>
          <w:szCs w:val="22"/>
          <w:lang w:eastAsia="en-US"/>
        </w:rPr>
        <w:t>.</w:t>
      </w:r>
    </w:p>
    <w:p w14:paraId="172CE46A" w14:textId="7353AD45" w:rsidR="0080167C" w:rsidRPr="001A66E8" w:rsidRDefault="242C36CC" w:rsidP="7F2E8359">
      <w:pPr>
        <w:pStyle w:val="Sraopastraipa"/>
        <w:numPr>
          <w:ilvl w:val="2"/>
          <w:numId w:val="25"/>
        </w:numPr>
        <w:ind w:left="0" w:firstLine="709"/>
        <w:jc w:val="both"/>
        <w:rPr>
          <w:rFonts w:ascii="Arial" w:hAnsi="Arial" w:cs="Arial"/>
          <w:b/>
          <w:bCs/>
          <w:sz w:val="22"/>
          <w:szCs w:val="22"/>
          <w:lang w:eastAsia="en-US"/>
        </w:rPr>
      </w:pPr>
      <w:r w:rsidRPr="001A66E8">
        <w:rPr>
          <w:rFonts w:ascii="Arial" w:hAnsi="Arial" w:cs="Arial"/>
          <w:sz w:val="22"/>
          <w:szCs w:val="22"/>
          <w:lang w:eastAsia="en-US"/>
        </w:rPr>
        <w:t>Turi būti užtikrinta</w:t>
      </w:r>
      <w:r w:rsidR="555A2F6F" w:rsidRPr="001A66E8">
        <w:rPr>
          <w:rFonts w:ascii="Arial" w:hAnsi="Arial" w:cs="Arial"/>
          <w:sz w:val="22"/>
          <w:szCs w:val="22"/>
          <w:lang w:eastAsia="en-US"/>
        </w:rPr>
        <w:t>s</w:t>
      </w:r>
      <w:r w:rsidRPr="001A66E8">
        <w:rPr>
          <w:rFonts w:ascii="Arial" w:hAnsi="Arial" w:cs="Arial"/>
          <w:sz w:val="22"/>
          <w:szCs w:val="22"/>
          <w:lang w:eastAsia="en-US"/>
        </w:rPr>
        <w:t xml:space="preserve"> teisinio raštingumo ir sociokultūrinio paži</w:t>
      </w:r>
      <w:r w:rsidR="555A2F6F" w:rsidRPr="001A66E8">
        <w:rPr>
          <w:rFonts w:ascii="Arial" w:hAnsi="Arial" w:cs="Arial"/>
          <w:sz w:val="22"/>
          <w:szCs w:val="22"/>
          <w:lang w:eastAsia="en-US"/>
        </w:rPr>
        <w:t>nimo integravimas kalbos mokyme</w:t>
      </w:r>
      <w:r w:rsidR="0BCE4429" w:rsidRPr="001A66E8">
        <w:rPr>
          <w:rFonts w:ascii="Arial" w:hAnsi="Arial" w:cs="Arial"/>
          <w:sz w:val="22"/>
          <w:szCs w:val="22"/>
          <w:lang w:eastAsia="en-US"/>
        </w:rPr>
        <w:t>.</w:t>
      </w:r>
    </w:p>
    <w:p w14:paraId="659AB240" w14:textId="228F8850" w:rsidR="0080167C" w:rsidRPr="001A66E8" w:rsidRDefault="242C36CC" w:rsidP="7F2E8359">
      <w:pPr>
        <w:pStyle w:val="Sraopastraipa"/>
        <w:numPr>
          <w:ilvl w:val="2"/>
          <w:numId w:val="25"/>
        </w:numPr>
        <w:ind w:left="0" w:firstLine="709"/>
        <w:jc w:val="both"/>
        <w:rPr>
          <w:rFonts w:ascii="Arial" w:hAnsi="Arial" w:cs="Arial"/>
          <w:b/>
          <w:bCs/>
          <w:sz w:val="22"/>
          <w:szCs w:val="22"/>
          <w:lang w:eastAsia="en-US"/>
        </w:rPr>
      </w:pPr>
      <w:r w:rsidRPr="001A66E8">
        <w:rPr>
          <w:rFonts w:ascii="Arial" w:hAnsi="Arial" w:cs="Arial"/>
          <w:sz w:val="22"/>
          <w:szCs w:val="22"/>
          <w:lang w:eastAsia="en-US"/>
        </w:rPr>
        <w:t xml:space="preserve">Mokymų metu programa turi būti vykdoma nuosekliai, turinį </w:t>
      </w:r>
      <w:r w:rsidR="6114B893" w:rsidRPr="001A66E8">
        <w:rPr>
          <w:rFonts w:ascii="Arial" w:hAnsi="Arial" w:cs="Arial"/>
          <w:sz w:val="22"/>
          <w:szCs w:val="22"/>
          <w:lang w:eastAsia="en-US"/>
        </w:rPr>
        <w:t>skaidant proporcingomis dalimis</w:t>
      </w:r>
      <w:r w:rsidR="10B87456" w:rsidRPr="001A66E8">
        <w:rPr>
          <w:rFonts w:ascii="Arial" w:hAnsi="Arial" w:cs="Arial"/>
          <w:sz w:val="22"/>
          <w:szCs w:val="22"/>
          <w:lang w:eastAsia="en-US"/>
        </w:rPr>
        <w:t>.</w:t>
      </w:r>
    </w:p>
    <w:p w14:paraId="4F101822" w14:textId="671FD167" w:rsidR="0080167C" w:rsidRPr="001A66E8" w:rsidRDefault="0080167C" w:rsidP="00CA39FC">
      <w:pPr>
        <w:pStyle w:val="Sraopastraipa"/>
        <w:numPr>
          <w:ilvl w:val="2"/>
          <w:numId w:val="25"/>
        </w:numPr>
        <w:ind w:left="0" w:firstLine="709"/>
        <w:jc w:val="both"/>
        <w:rPr>
          <w:rFonts w:ascii="Arial" w:hAnsi="Arial" w:cs="Arial"/>
          <w:b/>
          <w:sz w:val="22"/>
          <w:szCs w:val="22"/>
          <w:lang w:eastAsia="en-US"/>
        </w:rPr>
      </w:pPr>
      <w:r w:rsidRPr="001A66E8">
        <w:rPr>
          <w:rFonts w:ascii="Arial" w:hAnsi="Arial" w:cs="Arial"/>
          <w:sz w:val="22"/>
          <w:szCs w:val="22"/>
          <w:lang w:eastAsia="en-US"/>
        </w:rPr>
        <w:t>Įgyvendinant mokymų programą turi būti naudojami šiuolaikiški ir inovatyvūs, andragoginiais principais paremti mokymo metodai ir priemonės, padedantys įgyti reikiamas žinias bei kompetencijas.</w:t>
      </w:r>
    </w:p>
    <w:p w14:paraId="304364D1" w14:textId="1639C37C" w:rsidR="0080167C" w:rsidRPr="001A66E8" w:rsidRDefault="0080167C" w:rsidP="6C001A45">
      <w:pPr>
        <w:pStyle w:val="Sraopastraipa"/>
        <w:numPr>
          <w:ilvl w:val="1"/>
          <w:numId w:val="25"/>
        </w:numPr>
        <w:ind w:left="0" w:firstLine="709"/>
        <w:jc w:val="both"/>
        <w:rPr>
          <w:rFonts w:ascii="Arial" w:hAnsi="Arial" w:cs="Arial"/>
          <w:sz w:val="22"/>
          <w:szCs w:val="22"/>
          <w:lang w:eastAsia="en-US"/>
        </w:rPr>
      </w:pPr>
      <w:r w:rsidRPr="001A66E8">
        <w:rPr>
          <w:rFonts w:ascii="Arial" w:eastAsia="Times New Roman" w:hAnsi="Arial" w:cs="Arial"/>
          <w:color w:val="auto"/>
          <w:sz w:val="22"/>
          <w:szCs w:val="22"/>
        </w:rPr>
        <w:t>Paslaugų teikėjas</w:t>
      </w:r>
      <w:r w:rsidRPr="001A66E8">
        <w:rPr>
          <w:rFonts w:ascii="Arial" w:hAnsi="Arial" w:cs="Arial"/>
          <w:sz w:val="22"/>
          <w:szCs w:val="22"/>
          <w:lang w:eastAsia="en-US"/>
        </w:rPr>
        <w:t>, vadovaudamasis šios techninės specifikacijos 4.</w:t>
      </w:r>
      <w:r w:rsidR="008E7623" w:rsidRPr="001A66E8">
        <w:rPr>
          <w:rFonts w:ascii="Arial" w:hAnsi="Arial" w:cs="Arial"/>
          <w:sz w:val="22"/>
          <w:szCs w:val="22"/>
          <w:lang w:eastAsia="en-US"/>
        </w:rPr>
        <w:t>2</w:t>
      </w:r>
      <w:r w:rsidR="008E7623">
        <w:rPr>
          <w:rFonts w:ascii="Arial" w:hAnsi="Arial" w:cs="Arial"/>
          <w:sz w:val="22"/>
          <w:szCs w:val="22"/>
          <w:lang w:eastAsia="en-US"/>
        </w:rPr>
        <w:t>5</w:t>
      </w:r>
      <w:r w:rsidR="00664B1C" w:rsidRPr="001A66E8">
        <w:rPr>
          <w:rFonts w:ascii="Arial" w:hAnsi="Arial" w:cs="Arial"/>
          <w:sz w:val="22"/>
          <w:szCs w:val="22"/>
          <w:lang w:eastAsia="en-US"/>
        </w:rPr>
        <w:t>. punkt</w:t>
      </w:r>
      <w:r w:rsidRPr="001A66E8">
        <w:rPr>
          <w:rFonts w:ascii="Arial" w:hAnsi="Arial" w:cs="Arial"/>
          <w:sz w:val="22"/>
          <w:szCs w:val="22"/>
          <w:lang w:eastAsia="en-US"/>
        </w:rPr>
        <w:t>e nustatytais reikalavimais, kaip programos sudedamąją dalį, privalo parengti mokomąją medžiagą ir ją pateikti kiekvienam mokymų dalyviui.</w:t>
      </w:r>
    </w:p>
    <w:p w14:paraId="48845F82" w14:textId="7A5B2443" w:rsidR="00F9425F" w:rsidRPr="001A66E8" w:rsidRDefault="00F9425F" w:rsidP="003B1209">
      <w:pPr>
        <w:pStyle w:val="Sraopastraipa"/>
        <w:numPr>
          <w:ilvl w:val="1"/>
          <w:numId w:val="25"/>
        </w:numPr>
        <w:ind w:left="0" w:firstLine="720"/>
        <w:jc w:val="both"/>
        <w:rPr>
          <w:rFonts w:ascii="Arial" w:hAnsi="Arial" w:cs="Arial"/>
          <w:sz w:val="22"/>
          <w:szCs w:val="22"/>
          <w:lang w:eastAsia="en-US"/>
        </w:rPr>
      </w:pPr>
      <w:r w:rsidRPr="001A66E8">
        <w:rPr>
          <w:rFonts w:ascii="Arial" w:eastAsia="Times New Roman" w:hAnsi="Arial" w:cs="Arial"/>
          <w:color w:val="auto"/>
          <w:sz w:val="22"/>
          <w:szCs w:val="22"/>
        </w:rPr>
        <w:t>Paslaugų teikėjas</w:t>
      </w:r>
      <w:r w:rsidRPr="001A66E8">
        <w:rPr>
          <w:rFonts w:ascii="Arial" w:hAnsi="Arial" w:cs="Arial"/>
          <w:sz w:val="22"/>
          <w:szCs w:val="22"/>
          <w:lang w:eastAsia="en-US"/>
        </w:rPr>
        <w:t xml:space="preserve"> programas (su metodine mokomąja medžiaga) turi parengti pagal techninės specifikacijos 1 priede pateikiamą formą ir pateikti Perkančiajai organizacijai per 3 mėn. nuo Sutarties įsigaliojimo dienos. Perkančioji organizacija per 10 darbo dienų </w:t>
      </w:r>
      <w:r w:rsidR="00206040" w:rsidRPr="001A66E8">
        <w:rPr>
          <w:rFonts w:ascii="Arial" w:hAnsi="Arial" w:cs="Arial"/>
          <w:sz w:val="22"/>
          <w:szCs w:val="22"/>
          <w:lang w:eastAsia="en-US"/>
        </w:rPr>
        <w:t xml:space="preserve">nuo programos pateikimo </w:t>
      </w:r>
      <w:r w:rsidRPr="001A66E8">
        <w:rPr>
          <w:rFonts w:ascii="Arial" w:hAnsi="Arial" w:cs="Arial"/>
          <w:sz w:val="22"/>
          <w:szCs w:val="22"/>
          <w:lang w:eastAsia="en-US"/>
        </w:rPr>
        <w:t>turi teisę pateikti pastabas.</w:t>
      </w:r>
    </w:p>
    <w:p w14:paraId="518EAD42" w14:textId="77777777" w:rsidR="001F0B76" w:rsidRPr="001A66E8" w:rsidRDefault="001F0B76" w:rsidP="001F0B76">
      <w:pPr>
        <w:pStyle w:val="Sraopastraipa"/>
        <w:jc w:val="both"/>
        <w:rPr>
          <w:rFonts w:ascii="Arial" w:hAnsi="Arial" w:cs="Arial"/>
          <w:sz w:val="22"/>
          <w:szCs w:val="22"/>
          <w:lang w:eastAsia="en-US"/>
        </w:rPr>
      </w:pPr>
    </w:p>
    <w:p w14:paraId="6999AFD7" w14:textId="77777777" w:rsidR="001F0B76" w:rsidRPr="001A66E8" w:rsidRDefault="001F0B76" w:rsidP="003B1209">
      <w:pPr>
        <w:pStyle w:val="Sraopastraipa"/>
        <w:numPr>
          <w:ilvl w:val="0"/>
          <w:numId w:val="25"/>
        </w:numPr>
        <w:tabs>
          <w:tab w:val="left" w:pos="1134"/>
        </w:tabs>
        <w:spacing w:line="300" w:lineRule="auto"/>
        <w:ind w:left="360"/>
        <w:jc w:val="center"/>
        <w:rPr>
          <w:rFonts w:ascii="Arial" w:eastAsia="Times New Roman" w:hAnsi="Arial" w:cs="Arial"/>
          <w:b/>
          <w:bCs/>
          <w:sz w:val="22"/>
          <w:szCs w:val="22"/>
        </w:rPr>
      </w:pPr>
      <w:r w:rsidRPr="001A66E8">
        <w:rPr>
          <w:rFonts w:ascii="Arial" w:eastAsia="Times New Roman" w:hAnsi="Arial" w:cs="Arial"/>
          <w:b/>
          <w:bCs/>
          <w:sz w:val="22"/>
          <w:szCs w:val="22"/>
        </w:rPr>
        <w:t>BENDRIEJI REIKALAVIMAI</w:t>
      </w:r>
    </w:p>
    <w:p w14:paraId="47FBB667" w14:textId="2175DF4C" w:rsidR="00815CD4" w:rsidRPr="001A66E8" w:rsidRDefault="56F0C2C2" w:rsidP="5A8AC077">
      <w:pPr>
        <w:pStyle w:val="Sraopastraipa"/>
        <w:numPr>
          <w:ilvl w:val="1"/>
          <w:numId w:val="26"/>
        </w:numPr>
        <w:ind w:left="0" w:firstLine="720"/>
        <w:jc w:val="both"/>
        <w:rPr>
          <w:rFonts w:ascii="Arial" w:hAnsi="Arial" w:cs="Arial"/>
          <w:sz w:val="22"/>
          <w:szCs w:val="22"/>
          <w:lang w:eastAsia="en-US"/>
        </w:rPr>
      </w:pPr>
      <w:r w:rsidRPr="001A66E8">
        <w:rPr>
          <w:rFonts w:ascii="Arial" w:eastAsia="Times New Roman" w:hAnsi="Arial" w:cs="Arial"/>
          <w:color w:val="auto"/>
          <w:sz w:val="22"/>
          <w:szCs w:val="22"/>
        </w:rPr>
        <w:t>Paslaugų teikėjas</w:t>
      </w:r>
      <w:r w:rsidRPr="001A66E8">
        <w:rPr>
          <w:rFonts w:ascii="Arial" w:hAnsi="Arial" w:cs="Arial"/>
          <w:sz w:val="22"/>
          <w:szCs w:val="22"/>
          <w:lang w:eastAsia="en-US"/>
        </w:rPr>
        <w:t xml:space="preserve"> </w:t>
      </w:r>
      <w:r w:rsidR="53CED68B" w:rsidRPr="001A66E8">
        <w:rPr>
          <w:rFonts w:ascii="Arial" w:hAnsi="Arial" w:cs="Arial"/>
          <w:sz w:val="22"/>
          <w:szCs w:val="22"/>
          <w:lang w:eastAsia="en-US"/>
        </w:rPr>
        <w:t xml:space="preserve">turi užtikrinti mokymų kokybišką organizavimą. </w:t>
      </w:r>
    </w:p>
    <w:p w14:paraId="78BE937C" w14:textId="29F2EA2C" w:rsidR="27ECD42A" w:rsidRPr="001A66E8" w:rsidRDefault="204DEB45" w:rsidP="5A8AC077">
      <w:pPr>
        <w:pStyle w:val="Sraopastraipa"/>
        <w:numPr>
          <w:ilvl w:val="1"/>
          <w:numId w:val="26"/>
        </w:numPr>
        <w:tabs>
          <w:tab w:val="left" w:pos="1134"/>
        </w:tabs>
        <w:ind w:left="0" w:firstLine="720"/>
        <w:jc w:val="both"/>
        <w:rPr>
          <w:rFonts w:ascii="Arial" w:eastAsia="Times New Roman" w:hAnsi="Arial" w:cs="Arial"/>
          <w:b/>
          <w:bCs/>
          <w:sz w:val="22"/>
          <w:szCs w:val="22"/>
        </w:rPr>
      </w:pPr>
      <w:r w:rsidRPr="001A66E8">
        <w:rPr>
          <w:rFonts w:ascii="Arial" w:eastAsia="Times New Roman" w:hAnsi="Arial" w:cs="Arial"/>
          <w:sz w:val="22"/>
          <w:szCs w:val="22"/>
          <w:lang w:val="lt"/>
        </w:rPr>
        <w:t>Mokymai vykdomi, remiantis lygiateisiškumo, įtraukties, kontekstualumo, prieinamumo visiems principais.</w:t>
      </w:r>
    </w:p>
    <w:p w14:paraId="48F04155" w14:textId="4DD23F02" w:rsidR="27ECD42A" w:rsidRPr="001A66E8" w:rsidRDefault="0823E0AF" w:rsidP="5A8AC077">
      <w:pPr>
        <w:pStyle w:val="Sraopastraipa"/>
        <w:numPr>
          <w:ilvl w:val="1"/>
          <w:numId w:val="26"/>
        </w:numPr>
        <w:tabs>
          <w:tab w:val="left" w:pos="1134"/>
        </w:tabs>
        <w:ind w:left="0" w:firstLine="720"/>
        <w:jc w:val="both"/>
        <w:rPr>
          <w:rFonts w:ascii="Arial" w:eastAsia="Times New Roman" w:hAnsi="Arial" w:cs="Arial"/>
          <w:color w:val="000000" w:themeColor="text1"/>
          <w:sz w:val="22"/>
          <w:szCs w:val="22"/>
        </w:rPr>
      </w:pPr>
      <w:r w:rsidRPr="001A66E8">
        <w:rPr>
          <w:rFonts w:ascii="Arial" w:eastAsia="Times New Roman" w:hAnsi="Arial" w:cs="Arial"/>
          <w:sz w:val="22"/>
          <w:szCs w:val="22"/>
        </w:rPr>
        <w:t>Mokymuose negali būti numatyta apribojimų, kurie turėtų neigiamą poveikį lygių galimybių ir nediskriminavimo dėl lyties, rasės, tautybės, kalbos, kilmės, socialinės padėties, tikėjimo, įsitikinimų ar pažiūrų, amžiaus, negalios, lytinės orientacijos, etninės priklausomybės, religijos principams įgyvendinti, įskaitant prieinamumo visiems reikalavimo užtikrinimą (paslaugų, infrastruktūros, fizinės ar e. aplinkos sprendimai, informacijos, transporto prieinamumo ir pan.), kuriais gali naudotis visi žmonės kuo platesniu mastu, neatsižvelgiant į jų funkcines galimybes.</w:t>
      </w:r>
    </w:p>
    <w:p w14:paraId="45798072" w14:textId="6EEEAA0B" w:rsidR="27ECD42A" w:rsidRPr="001A66E8" w:rsidRDefault="0823E0AF" w:rsidP="5A8AC077">
      <w:pPr>
        <w:pStyle w:val="Sraopastraipa"/>
        <w:numPr>
          <w:ilvl w:val="1"/>
          <w:numId w:val="26"/>
        </w:numPr>
        <w:tabs>
          <w:tab w:val="left" w:pos="1134"/>
        </w:tabs>
        <w:ind w:left="0" w:firstLine="720"/>
        <w:jc w:val="both"/>
        <w:rPr>
          <w:rFonts w:ascii="Arial" w:eastAsia="Times New Roman" w:hAnsi="Arial" w:cs="Arial"/>
          <w:color w:val="000000" w:themeColor="text1"/>
          <w:sz w:val="22"/>
          <w:szCs w:val="22"/>
        </w:rPr>
      </w:pPr>
      <w:r w:rsidRPr="001A66E8">
        <w:rPr>
          <w:rFonts w:ascii="Arial" w:eastAsia="Times New Roman" w:hAnsi="Arial" w:cs="Arial"/>
          <w:sz w:val="22"/>
          <w:szCs w:val="22"/>
        </w:rPr>
        <w:t>Tiekėjas, organizuodamas mokymus ar renginius, privalo, esant dalyvių su specialiaisiais poreikiais, užtikrinti universalaus dizaino principų taikymą (pvz., veiklos vietos prieinamumą asmenims su judėjimo negalia, informacijos pateikimą prieinamu formatu ir kt.).</w:t>
      </w:r>
    </w:p>
    <w:p w14:paraId="1E916B75" w14:textId="1BDADC8D" w:rsidR="00E8250F" w:rsidRPr="001A66E8" w:rsidRDefault="7276FE88" w:rsidP="5DE0336B">
      <w:pPr>
        <w:pStyle w:val="Sraopastraipa"/>
        <w:numPr>
          <w:ilvl w:val="1"/>
          <w:numId w:val="26"/>
        </w:numPr>
        <w:ind w:left="0" w:firstLine="720"/>
        <w:jc w:val="both"/>
        <w:rPr>
          <w:rFonts w:ascii="Arial" w:hAnsi="Arial" w:cs="Arial"/>
          <w:sz w:val="22"/>
          <w:szCs w:val="22"/>
          <w:lang w:eastAsia="en-US"/>
        </w:rPr>
      </w:pPr>
      <w:r w:rsidRPr="001A66E8">
        <w:rPr>
          <w:rFonts w:ascii="Arial" w:hAnsi="Arial" w:cs="Arial"/>
          <w:sz w:val="22"/>
          <w:szCs w:val="22"/>
          <w:lang w:eastAsia="en-US"/>
        </w:rPr>
        <w:t>Programos turiniui perteikti Paslaugų teikėjas turi atrinkti kompetentingus lektorius (mokančius anglų ir</w:t>
      </w:r>
      <w:r w:rsidR="008C61E9" w:rsidRPr="001A66E8">
        <w:rPr>
          <w:rFonts w:ascii="Arial" w:hAnsi="Arial" w:cs="Arial"/>
          <w:sz w:val="22"/>
          <w:szCs w:val="22"/>
          <w:lang w:eastAsia="en-US"/>
        </w:rPr>
        <w:t xml:space="preserve"> (arba)</w:t>
      </w:r>
      <w:r w:rsidRPr="001A66E8">
        <w:rPr>
          <w:rFonts w:ascii="Arial" w:hAnsi="Arial" w:cs="Arial"/>
          <w:sz w:val="22"/>
          <w:szCs w:val="22"/>
          <w:lang w:eastAsia="en-US"/>
        </w:rPr>
        <w:t xml:space="preserve"> rusų kalbas), turinčius praktinės patirties lietuvių kalbos kaip svetimosios mokymo srityje, užtikrinti jų kokybišką darbą. Paslaugų teikėjas turi atrinkti kompetentingus ekspertus, atsakingus už mokymo programos rengimą, derinimą su </w:t>
      </w:r>
      <w:r w:rsidR="002D5FC7" w:rsidRPr="001A66E8">
        <w:rPr>
          <w:rFonts w:ascii="Arial" w:hAnsi="Arial" w:cs="Arial"/>
          <w:sz w:val="22"/>
          <w:szCs w:val="22"/>
          <w:lang w:eastAsia="en-US"/>
        </w:rPr>
        <w:t>Perkančiąja</w:t>
      </w:r>
      <w:r w:rsidR="0BC961D6" w:rsidRPr="001A66E8">
        <w:rPr>
          <w:rFonts w:ascii="Arial" w:hAnsi="Arial" w:cs="Arial"/>
          <w:sz w:val="22"/>
          <w:szCs w:val="22"/>
          <w:lang w:eastAsia="en-US"/>
        </w:rPr>
        <w:t xml:space="preserve"> organizacija</w:t>
      </w:r>
      <w:r w:rsidRPr="001A66E8">
        <w:rPr>
          <w:rFonts w:ascii="Arial" w:hAnsi="Arial" w:cs="Arial"/>
          <w:sz w:val="22"/>
          <w:szCs w:val="22"/>
          <w:lang w:eastAsia="en-US"/>
        </w:rPr>
        <w:t>, turinio atitikimą tikslinės grupės poreikiams</w:t>
      </w:r>
      <w:r w:rsidR="00F65A23" w:rsidRPr="001A66E8">
        <w:rPr>
          <w:rFonts w:ascii="Arial" w:hAnsi="Arial" w:cs="Arial"/>
          <w:sz w:val="22"/>
          <w:szCs w:val="22"/>
          <w:lang w:eastAsia="en-US"/>
        </w:rPr>
        <w:t xml:space="preserve"> ir kurie praves ne mažiau kaip 10 proc. vienos grupės mokymams suplanuoto laiko</w:t>
      </w:r>
      <w:r w:rsidRPr="001A66E8">
        <w:rPr>
          <w:rFonts w:ascii="Arial" w:hAnsi="Arial" w:cs="Arial"/>
          <w:sz w:val="22"/>
          <w:szCs w:val="22"/>
          <w:lang w:eastAsia="en-US"/>
        </w:rPr>
        <w:t xml:space="preserve"> bei užtikrinti jų kokybišką darbą.</w:t>
      </w:r>
      <w:r w:rsidR="5CCD65E7" w:rsidRPr="001A66E8">
        <w:rPr>
          <w:rFonts w:ascii="Arial" w:hAnsi="Arial" w:cs="Arial"/>
          <w:sz w:val="22"/>
          <w:szCs w:val="22"/>
          <w:lang w:eastAsia="en-US"/>
        </w:rPr>
        <w:t xml:space="preserve"> </w:t>
      </w:r>
    </w:p>
    <w:p w14:paraId="1620BE53" w14:textId="5D451F6D" w:rsidR="003A5E98" w:rsidRPr="001A66E8" w:rsidRDefault="4A68502A" w:rsidP="7F2E8359">
      <w:pPr>
        <w:pStyle w:val="Sraopastraipa"/>
        <w:numPr>
          <w:ilvl w:val="1"/>
          <w:numId w:val="26"/>
        </w:numPr>
        <w:ind w:left="0" w:firstLine="720"/>
        <w:jc w:val="both"/>
        <w:rPr>
          <w:rFonts w:ascii="Arial" w:hAnsi="Arial" w:cs="Arial"/>
          <w:sz w:val="22"/>
          <w:szCs w:val="22"/>
          <w:lang w:eastAsia="en-US"/>
        </w:rPr>
      </w:pPr>
      <w:r w:rsidRPr="001A66E8">
        <w:rPr>
          <w:rFonts w:ascii="Arial" w:eastAsia="Times New Roman" w:hAnsi="Arial" w:cs="Arial"/>
          <w:color w:val="auto"/>
          <w:sz w:val="22"/>
          <w:szCs w:val="22"/>
        </w:rPr>
        <w:t>Paslaugų teikėjas</w:t>
      </w:r>
      <w:r w:rsidRPr="001A66E8">
        <w:rPr>
          <w:rFonts w:ascii="Arial" w:eastAsia="Times New Roman" w:hAnsi="Arial" w:cs="Arial"/>
          <w:sz w:val="22"/>
          <w:szCs w:val="22"/>
        </w:rPr>
        <w:t xml:space="preserve"> turi sudaryti mokymų grafiką numatydamas mokymų datas, vietą ir laiką bei jį suderinti su Perkančiąja organizacija. </w:t>
      </w:r>
      <w:r w:rsidR="0584AE91" w:rsidRPr="001A66E8">
        <w:rPr>
          <w:rFonts w:ascii="Arial" w:eastAsia="Times New Roman" w:hAnsi="Arial" w:cs="Arial"/>
          <w:sz w:val="22"/>
          <w:szCs w:val="22"/>
        </w:rPr>
        <w:t>Paslaugų t</w:t>
      </w:r>
      <w:r w:rsidRPr="001A66E8">
        <w:rPr>
          <w:rFonts w:ascii="Arial" w:eastAsia="Times New Roman" w:hAnsi="Arial" w:cs="Arial"/>
          <w:sz w:val="22"/>
          <w:szCs w:val="22"/>
        </w:rPr>
        <w:t xml:space="preserve">eikėjas Perkančiajai organizacija turi teikti grafiką, Perkančiosios organizacijos pateiktoje formoje, kiekvienam ateinančiam mėnesiui, </w:t>
      </w:r>
      <w:r w:rsidR="0584AE91" w:rsidRPr="001A66E8">
        <w:rPr>
          <w:rFonts w:ascii="Arial" w:eastAsia="Times New Roman" w:hAnsi="Arial" w:cs="Arial"/>
          <w:sz w:val="22"/>
          <w:szCs w:val="22"/>
        </w:rPr>
        <w:t xml:space="preserve">suderintą </w:t>
      </w:r>
      <w:r w:rsidRPr="001A66E8">
        <w:rPr>
          <w:rFonts w:ascii="Arial" w:eastAsia="Times New Roman" w:hAnsi="Arial" w:cs="Arial"/>
          <w:sz w:val="22"/>
          <w:szCs w:val="22"/>
        </w:rPr>
        <w:t>grafiką pateikiant ne vėliau nei likus 3 darbo dienoms iki mėnesio pradžios.</w:t>
      </w:r>
      <w:r w:rsidR="0584AE91" w:rsidRPr="001A66E8">
        <w:rPr>
          <w:rFonts w:ascii="Arial" w:eastAsia="Times New Roman" w:hAnsi="Arial" w:cs="Arial"/>
          <w:sz w:val="22"/>
          <w:szCs w:val="22"/>
        </w:rPr>
        <w:t xml:space="preserve"> </w:t>
      </w:r>
      <w:r w:rsidR="0584AE91" w:rsidRPr="001A66E8">
        <w:rPr>
          <w:rFonts w:ascii="Arial" w:hAnsi="Arial" w:cs="Arial"/>
          <w:sz w:val="22"/>
          <w:szCs w:val="22"/>
        </w:rPr>
        <w:t xml:space="preserve">Sutarties vykdymo metu grafikas gali būti tikslinamas šalių susitarimu arba Perkančiosios organizacijos </w:t>
      </w:r>
      <w:r w:rsidR="0584AE91" w:rsidRPr="001A66E8">
        <w:rPr>
          <w:rFonts w:ascii="Arial" w:hAnsi="Arial" w:cs="Arial"/>
          <w:sz w:val="22"/>
          <w:szCs w:val="22"/>
        </w:rPr>
        <w:lastRenderedPageBreak/>
        <w:t>iniciatyva.</w:t>
      </w:r>
      <w:r w:rsidR="0584AE91" w:rsidRPr="001A66E8">
        <w:rPr>
          <w:rFonts w:ascii="Arial" w:hAnsi="Arial" w:cs="Arial"/>
          <w:sz w:val="22"/>
          <w:szCs w:val="22"/>
          <w:lang w:eastAsia="ar-SA"/>
        </w:rPr>
        <w:t xml:space="preserve"> Perkančioji organizacija turi teisę rinktis mokymų datas.</w:t>
      </w:r>
      <w:r w:rsidR="0584AE91" w:rsidRPr="001A66E8">
        <w:rPr>
          <w:rFonts w:ascii="Arial" w:hAnsi="Arial" w:cs="Arial"/>
          <w:sz w:val="22"/>
          <w:szCs w:val="22"/>
        </w:rPr>
        <w:t xml:space="preserve"> Pasikeitus pateikto mokymų grafiko informacijai, apie pakeitimus Perkančioji organizacija turi būti informuota ne vėliau kaip prieš 4 (keturias) darbo dienas iki planuotos mokymų pradžios, pateikiant patikslintą mokymų grafiką. Išimtiniais ir pagrįstais atvejais apie mokymų grafiko pakeitimus gali informuoti vėliau, bet suderinus su Perkančiąja organizacija. Paslaugų teikėjas yra atsakingas už tikslinės grupės informavimą apie mokymų grafiko pasikeitimus ir jos dalyvavimo mokymuose užtikrinimą</w:t>
      </w:r>
      <w:r w:rsidR="3D099875" w:rsidRPr="001A66E8">
        <w:rPr>
          <w:rFonts w:ascii="Arial" w:hAnsi="Arial" w:cs="Arial"/>
          <w:sz w:val="22"/>
          <w:szCs w:val="22"/>
        </w:rPr>
        <w:t>.</w:t>
      </w:r>
    </w:p>
    <w:p w14:paraId="76FC2538" w14:textId="763B8851" w:rsidR="002650C7" w:rsidRPr="001A66E8" w:rsidRDefault="003A5E98" w:rsidP="5DE0336B">
      <w:pPr>
        <w:pStyle w:val="Sraopastraipa"/>
        <w:numPr>
          <w:ilvl w:val="1"/>
          <w:numId w:val="26"/>
        </w:numPr>
        <w:ind w:left="0" w:firstLine="720"/>
        <w:jc w:val="both"/>
        <w:rPr>
          <w:rFonts w:ascii="Arial" w:hAnsi="Arial" w:cs="Arial"/>
          <w:sz w:val="22"/>
          <w:szCs w:val="22"/>
          <w:lang w:eastAsia="en-US"/>
        </w:rPr>
      </w:pPr>
      <w:r w:rsidRPr="001A66E8">
        <w:rPr>
          <w:rFonts w:ascii="Arial" w:eastAsia="Times New Roman" w:hAnsi="Arial" w:cs="Arial"/>
          <w:sz w:val="22"/>
          <w:szCs w:val="22"/>
        </w:rPr>
        <w:t xml:space="preserve">Perkančioji organizacija per 5 darbo dienas nuo Sutarties įsigaliojimo dienos el. paštu </w:t>
      </w:r>
      <w:r w:rsidR="002D5FC7" w:rsidRPr="001A66E8">
        <w:rPr>
          <w:rFonts w:ascii="Arial" w:eastAsia="Times New Roman" w:hAnsi="Arial" w:cs="Arial"/>
          <w:sz w:val="22"/>
          <w:szCs w:val="22"/>
        </w:rPr>
        <w:t>Paslaugų tei</w:t>
      </w:r>
      <w:r w:rsidRPr="001A66E8">
        <w:rPr>
          <w:rFonts w:ascii="Arial" w:eastAsia="Times New Roman" w:hAnsi="Arial" w:cs="Arial"/>
          <w:sz w:val="22"/>
          <w:szCs w:val="22"/>
        </w:rPr>
        <w:t>kėjui tur</w:t>
      </w:r>
      <w:r w:rsidR="002650C7" w:rsidRPr="001A66E8">
        <w:rPr>
          <w:rFonts w:ascii="Arial" w:eastAsia="Times New Roman" w:hAnsi="Arial" w:cs="Arial"/>
          <w:sz w:val="22"/>
          <w:szCs w:val="22"/>
        </w:rPr>
        <w:t>i pateikti mokymų grafiko formą, dalyvių anketą</w:t>
      </w:r>
      <w:r w:rsidR="00BF3F02" w:rsidRPr="001A66E8">
        <w:rPr>
          <w:rFonts w:ascii="Arial" w:eastAsia="Times New Roman" w:hAnsi="Arial" w:cs="Arial"/>
          <w:sz w:val="22"/>
          <w:szCs w:val="22"/>
        </w:rPr>
        <w:t xml:space="preserve"> su pranešimu dėl asmens duomenų tvarkymo</w:t>
      </w:r>
      <w:r w:rsidR="00103818" w:rsidRPr="001A66E8">
        <w:rPr>
          <w:rFonts w:ascii="Arial" w:eastAsia="Times New Roman" w:hAnsi="Arial" w:cs="Arial"/>
          <w:sz w:val="22"/>
          <w:szCs w:val="22"/>
        </w:rPr>
        <w:t>,</w:t>
      </w:r>
      <w:r w:rsidR="002650C7" w:rsidRPr="001A66E8">
        <w:rPr>
          <w:rFonts w:ascii="Arial" w:eastAsia="Times New Roman" w:hAnsi="Arial" w:cs="Arial"/>
          <w:sz w:val="22"/>
          <w:szCs w:val="22"/>
        </w:rPr>
        <w:t xml:space="preserve"> mokymų dalyvių sąrašo formą</w:t>
      </w:r>
      <w:r w:rsidR="00103818" w:rsidRPr="001A66E8">
        <w:rPr>
          <w:rFonts w:ascii="Arial" w:eastAsia="Times New Roman" w:hAnsi="Arial" w:cs="Arial"/>
          <w:sz w:val="22"/>
          <w:szCs w:val="22"/>
        </w:rPr>
        <w:t xml:space="preserve"> ir dalyvių ataskaitos formą</w:t>
      </w:r>
      <w:r w:rsidR="002650C7" w:rsidRPr="001A66E8">
        <w:rPr>
          <w:rFonts w:ascii="Arial" w:eastAsia="Times New Roman" w:hAnsi="Arial" w:cs="Arial"/>
          <w:sz w:val="22"/>
          <w:szCs w:val="22"/>
        </w:rPr>
        <w:t>.</w:t>
      </w:r>
    </w:p>
    <w:p w14:paraId="0562F683" w14:textId="12E1AED0" w:rsidR="00226123" w:rsidRPr="001A66E8" w:rsidRDefault="002650C7" w:rsidP="00671E6D">
      <w:pPr>
        <w:pStyle w:val="Sraopastraipa"/>
        <w:numPr>
          <w:ilvl w:val="1"/>
          <w:numId w:val="26"/>
        </w:numPr>
        <w:ind w:left="0" w:firstLine="720"/>
        <w:jc w:val="both"/>
        <w:rPr>
          <w:rFonts w:ascii="Arial" w:hAnsi="Arial" w:cs="Arial"/>
          <w:sz w:val="22"/>
          <w:szCs w:val="22"/>
          <w:lang w:eastAsia="en-US"/>
        </w:rPr>
      </w:pPr>
      <w:r w:rsidRPr="001A66E8">
        <w:rPr>
          <w:rFonts w:ascii="Arial" w:hAnsi="Arial" w:cs="Arial"/>
          <w:sz w:val="22"/>
          <w:szCs w:val="22"/>
        </w:rPr>
        <w:t xml:space="preserve"> </w:t>
      </w:r>
      <w:r w:rsidR="00226123" w:rsidRPr="001A66E8">
        <w:rPr>
          <w:rFonts w:ascii="Arial" w:hAnsi="Arial" w:cs="Arial"/>
          <w:sz w:val="22"/>
          <w:szCs w:val="22"/>
        </w:rPr>
        <w:t>Paslaugų teikėjas turi užtikrinti, kad mokymų pabaigoje bus pasiektas Perkančiosios organizacijos suplanuotas mokymų dalyvių skaičius.</w:t>
      </w:r>
    </w:p>
    <w:p w14:paraId="73B92BC2" w14:textId="5FFCAA13" w:rsidR="00226123" w:rsidRPr="001A66E8" w:rsidRDefault="00226123" w:rsidP="00671E6D">
      <w:pPr>
        <w:pStyle w:val="Sraopastraipa"/>
        <w:numPr>
          <w:ilvl w:val="1"/>
          <w:numId w:val="26"/>
        </w:numPr>
        <w:ind w:left="0" w:firstLine="720"/>
        <w:jc w:val="both"/>
        <w:rPr>
          <w:rFonts w:ascii="Arial" w:hAnsi="Arial" w:cs="Arial"/>
          <w:sz w:val="22"/>
          <w:szCs w:val="22"/>
          <w:lang w:eastAsia="en-US"/>
        </w:rPr>
      </w:pPr>
      <w:r w:rsidRPr="001A66E8">
        <w:rPr>
          <w:rFonts w:ascii="Arial" w:hAnsi="Arial" w:cs="Arial"/>
          <w:sz w:val="22"/>
          <w:szCs w:val="22"/>
        </w:rPr>
        <w:t xml:space="preserve">Paslaugų teikėjas yra atsakingas už tikslinės grupės suformavimą, surinkimą, motyvavimą ir jos dalyvavimo mokymuose užtikrinimą: </w:t>
      </w:r>
    </w:p>
    <w:p w14:paraId="1866D1B6" w14:textId="4391170E" w:rsidR="00226123" w:rsidRPr="001A66E8" w:rsidRDefault="00226123" w:rsidP="00671E6D">
      <w:pPr>
        <w:pStyle w:val="Sraopastraipa"/>
        <w:numPr>
          <w:ilvl w:val="2"/>
          <w:numId w:val="26"/>
        </w:numPr>
        <w:tabs>
          <w:tab w:val="left" w:pos="567"/>
          <w:tab w:val="left" w:pos="709"/>
          <w:tab w:val="left" w:pos="993"/>
          <w:tab w:val="left" w:pos="1134"/>
        </w:tabs>
        <w:ind w:left="0" w:firstLine="720"/>
        <w:jc w:val="both"/>
        <w:rPr>
          <w:rFonts w:ascii="Arial" w:hAnsi="Arial" w:cs="Arial"/>
          <w:b/>
          <w:sz w:val="22"/>
          <w:szCs w:val="22"/>
        </w:rPr>
      </w:pPr>
      <w:r w:rsidRPr="001A66E8">
        <w:rPr>
          <w:rFonts w:ascii="Arial" w:hAnsi="Arial" w:cs="Arial"/>
          <w:sz w:val="22"/>
          <w:szCs w:val="22"/>
        </w:rPr>
        <w:t xml:space="preserve">Paslaugų teikėjas parengia ir </w:t>
      </w:r>
      <w:r w:rsidR="00252353" w:rsidRPr="001A66E8">
        <w:rPr>
          <w:rFonts w:ascii="Arial" w:hAnsi="Arial" w:cs="Arial"/>
          <w:sz w:val="22"/>
          <w:szCs w:val="22"/>
        </w:rPr>
        <w:t xml:space="preserve">el. paštu </w:t>
      </w:r>
      <w:r w:rsidRPr="001A66E8">
        <w:rPr>
          <w:rFonts w:ascii="Arial" w:hAnsi="Arial" w:cs="Arial"/>
          <w:sz w:val="22"/>
          <w:szCs w:val="22"/>
        </w:rPr>
        <w:t xml:space="preserve">siunčia tikslinei grupei kvietimus į mokymus ir užtikrina </w:t>
      </w:r>
      <w:r w:rsidR="002D5FC7" w:rsidRPr="001A66E8">
        <w:rPr>
          <w:rFonts w:ascii="Arial" w:hAnsi="Arial" w:cs="Arial"/>
          <w:sz w:val="22"/>
          <w:szCs w:val="22"/>
        </w:rPr>
        <w:t>komunikacijos</w:t>
      </w:r>
      <w:r w:rsidRPr="001A66E8">
        <w:rPr>
          <w:rFonts w:ascii="Arial" w:hAnsi="Arial" w:cs="Arial"/>
          <w:sz w:val="22"/>
          <w:szCs w:val="22"/>
        </w:rPr>
        <w:t xml:space="preserve"> palaikymą su tiksline grupe;</w:t>
      </w:r>
    </w:p>
    <w:p w14:paraId="088E91AF" w14:textId="12BE73AF" w:rsidR="19B1CCAD" w:rsidRPr="001A66E8" w:rsidRDefault="19B1CCAD" w:rsidP="5A8AC077">
      <w:pPr>
        <w:pStyle w:val="Sraopastraipa"/>
        <w:numPr>
          <w:ilvl w:val="1"/>
          <w:numId w:val="26"/>
        </w:numPr>
        <w:ind w:left="0" w:firstLine="720"/>
        <w:jc w:val="both"/>
        <w:rPr>
          <w:rFonts w:ascii="Arial" w:hAnsi="Arial" w:cs="Arial"/>
          <w:sz w:val="22"/>
          <w:szCs w:val="22"/>
          <w:lang w:eastAsia="en-US"/>
        </w:rPr>
      </w:pPr>
      <w:r w:rsidRPr="001A66E8">
        <w:rPr>
          <w:rFonts w:ascii="Arial" w:hAnsi="Arial" w:cs="Arial"/>
          <w:sz w:val="22"/>
          <w:szCs w:val="22"/>
          <w:lang w:eastAsia="en-US"/>
        </w:rPr>
        <w:t>Paslaugų teikėjas turi sudaryti sąlygas Perkančiajai organizacijai dalyvauti formuojant mokymų grupes. Galutiniai mokymų dalyvių sąrašai turi būti suderinti su Perkančiąja organizacija ne vėliau kaip prieš 5 (penkias) darbo dienas iki mokymų pradžios.</w:t>
      </w:r>
    </w:p>
    <w:p w14:paraId="0FE8D2A4" w14:textId="07692674" w:rsidR="00F9425F" w:rsidRPr="001A66E8" w:rsidRDefault="00F9425F" w:rsidP="00671E6D">
      <w:pPr>
        <w:pStyle w:val="Sraopastraipa"/>
        <w:numPr>
          <w:ilvl w:val="1"/>
          <w:numId w:val="26"/>
        </w:numPr>
        <w:ind w:left="0" w:firstLine="720"/>
        <w:jc w:val="both"/>
        <w:rPr>
          <w:rFonts w:ascii="Arial" w:hAnsi="Arial" w:cs="Arial"/>
          <w:sz w:val="22"/>
          <w:szCs w:val="22"/>
          <w:lang w:eastAsia="en-US"/>
        </w:rPr>
      </w:pPr>
      <w:r w:rsidRPr="001A66E8">
        <w:rPr>
          <w:rFonts w:ascii="Arial" w:eastAsia="Times New Roman" w:hAnsi="Arial" w:cs="Arial"/>
          <w:color w:val="auto"/>
          <w:sz w:val="22"/>
          <w:szCs w:val="22"/>
        </w:rPr>
        <w:t>Paslaugų teikėjas</w:t>
      </w:r>
      <w:r w:rsidRPr="001A66E8">
        <w:rPr>
          <w:rFonts w:ascii="Arial" w:hAnsi="Arial" w:cs="Arial"/>
          <w:sz w:val="22"/>
          <w:szCs w:val="22"/>
          <w:lang w:eastAsia="en-US"/>
        </w:rPr>
        <w:t xml:space="preserve"> visus mokymų įgyvendinimo klausimus (dokumentacijos, mokymų laiko, vietos, priemonių ir kt.) privalo derinti su Perkančiąja organizacija.</w:t>
      </w:r>
    </w:p>
    <w:p w14:paraId="27C879EA" w14:textId="09381061" w:rsidR="00F9425F" w:rsidRPr="001A66E8" w:rsidRDefault="0060747A" w:rsidP="00671E6D">
      <w:pPr>
        <w:pStyle w:val="Sraopastraipa"/>
        <w:numPr>
          <w:ilvl w:val="1"/>
          <w:numId w:val="26"/>
        </w:numPr>
        <w:ind w:left="0" w:firstLine="720"/>
        <w:jc w:val="both"/>
        <w:rPr>
          <w:rFonts w:ascii="Arial" w:hAnsi="Arial" w:cs="Arial"/>
          <w:sz w:val="22"/>
          <w:szCs w:val="22"/>
          <w:lang w:eastAsia="en-US"/>
        </w:rPr>
      </w:pPr>
      <w:r w:rsidRPr="001A66E8">
        <w:rPr>
          <w:rFonts w:ascii="Arial" w:hAnsi="Arial" w:cs="Arial"/>
          <w:sz w:val="22"/>
          <w:szCs w:val="22"/>
        </w:rPr>
        <w:t>Paslaugų teikėjas turi užtikrinti, kad mokymų logistikai užtikrinti būtų paskirtas bent 1 logistikos koordinatorius, atsakingas už techninę mokymų organizavimo dalį – patalpas, kavos pertraukas, dalyvių registravimą ir kitą mokymų techninį aptarnavimą.</w:t>
      </w:r>
    </w:p>
    <w:p w14:paraId="2CEB61A8" w14:textId="62F36A8B" w:rsidR="003A5E98" w:rsidRPr="001A66E8" w:rsidRDefault="00E8250F" w:rsidP="006D695A">
      <w:pPr>
        <w:pStyle w:val="Sraopastraipa"/>
        <w:numPr>
          <w:ilvl w:val="1"/>
          <w:numId w:val="26"/>
        </w:numPr>
        <w:ind w:left="0" w:firstLine="720"/>
        <w:jc w:val="both"/>
        <w:rPr>
          <w:rFonts w:ascii="Arial" w:hAnsi="Arial" w:cs="Arial"/>
          <w:bCs/>
          <w:sz w:val="22"/>
          <w:szCs w:val="22"/>
        </w:rPr>
      </w:pPr>
      <w:r w:rsidRPr="001A66E8">
        <w:rPr>
          <w:rFonts w:ascii="Arial" w:hAnsi="Arial" w:cs="Arial"/>
          <w:sz w:val="22"/>
          <w:szCs w:val="22"/>
          <w:lang w:eastAsia="en-US"/>
        </w:rPr>
        <w:t xml:space="preserve">Paslaugų teikėjo organizacinius darbus sudaro visi parengiamieji ir mokymo metu </w:t>
      </w:r>
      <w:r w:rsidR="008A576E" w:rsidRPr="001A66E8">
        <w:rPr>
          <w:rFonts w:ascii="Arial" w:hAnsi="Arial" w:cs="Arial"/>
          <w:sz w:val="22"/>
          <w:szCs w:val="22"/>
          <w:lang w:eastAsia="en-US"/>
        </w:rPr>
        <w:t xml:space="preserve">atliekami organizaciniai darbai: </w:t>
      </w:r>
      <w:r w:rsidR="00C3606A" w:rsidRPr="001A66E8">
        <w:rPr>
          <w:rFonts w:ascii="Arial" w:eastAsia="Times New Roman" w:hAnsi="Arial" w:cs="Arial"/>
          <w:color w:val="auto"/>
          <w:sz w:val="22"/>
          <w:szCs w:val="22"/>
        </w:rPr>
        <w:t>Paslaugų teikėjas</w:t>
      </w:r>
      <w:r w:rsidR="00C3606A" w:rsidRPr="001A66E8">
        <w:rPr>
          <w:rFonts w:ascii="Arial" w:eastAsia="Times New Roman" w:hAnsi="Arial" w:cs="Arial"/>
          <w:sz w:val="22"/>
          <w:szCs w:val="22"/>
        </w:rPr>
        <w:t xml:space="preserve"> </w:t>
      </w:r>
      <w:r w:rsidR="008A576E" w:rsidRPr="001A66E8">
        <w:rPr>
          <w:rFonts w:ascii="Arial" w:eastAsia="Times New Roman" w:hAnsi="Arial" w:cs="Arial"/>
          <w:sz w:val="22"/>
          <w:szCs w:val="22"/>
        </w:rPr>
        <w:t>parengia galutinius dalyvių sąrašus ir informuoja bei registruoja į mokymus atvykusius dalyvius (mokymų dalyvių sąrašo formoje), pasirūpina reikalingomis informacinėmis nuorodomis mokymų patalpose. Dalyvių registracijos sąrašų (su parašais) originalai atiduodami Perkančiajai organizacijai per 15 (penkiolika) kalendorinių dienų nuo mokymų pabaigos.</w:t>
      </w:r>
    </w:p>
    <w:p w14:paraId="5D0E2DB1" w14:textId="74B7D276" w:rsidR="003A5E98" w:rsidRPr="001A66E8" w:rsidRDefault="002650C7" w:rsidP="1A1CEB9E">
      <w:pPr>
        <w:pStyle w:val="Sraopastraipa"/>
        <w:numPr>
          <w:ilvl w:val="1"/>
          <w:numId w:val="26"/>
        </w:numPr>
        <w:tabs>
          <w:tab w:val="left" w:pos="567"/>
          <w:tab w:val="left" w:pos="720"/>
        </w:tabs>
        <w:ind w:left="0" w:firstLine="720"/>
        <w:jc w:val="both"/>
        <w:rPr>
          <w:rFonts w:ascii="Arial" w:hAnsi="Arial" w:cs="Arial"/>
          <w:b/>
          <w:bCs/>
          <w:sz w:val="22"/>
          <w:szCs w:val="22"/>
        </w:rPr>
      </w:pPr>
      <w:r w:rsidRPr="001A66E8">
        <w:rPr>
          <w:rFonts w:ascii="Arial" w:hAnsi="Arial" w:cs="Arial"/>
          <w:sz w:val="22"/>
          <w:szCs w:val="22"/>
        </w:rPr>
        <w:t>Paslaugų tei</w:t>
      </w:r>
      <w:r w:rsidR="003A5E98" w:rsidRPr="001A66E8">
        <w:rPr>
          <w:rFonts w:ascii="Arial" w:hAnsi="Arial" w:cs="Arial"/>
          <w:sz w:val="22"/>
          <w:szCs w:val="22"/>
        </w:rPr>
        <w:t xml:space="preserve">kėjas </w:t>
      </w:r>
      <w:r w:rsidRPr="001A66E8">
        <w:rPr>
          <w:rFonts w:ascii="Arial" w:hAnsi="Arial" w:cs="Arial"/>
          <w:sz w:val="22"/>
          <w:szCs w:val="22"/>
        </w:rPr>
        <w:t xml:space="preserve">prieš mokymus arba pirmą mokymų dieną visiems </w:t>
      </w:r>
      <w:r w:rsidR="003A5E98" w:rsidRPr="001A66E8">
        <w:rPr>
          <w:rFonts w:ascii="Arial" w:hAnsi="Arial" w:cs="Arial"/>
          <w:sz w:val="22"/>
          <w:szCs w:val="22"/>
        </w:rPr>
        <w:t>mokymų dalyviams pateikia Projekto dalyvių anketas</w:t>
      </w:r>
      <w:r w:rsidR="00BF3F02" w:rsidRPr="001A66E8">
        <w:rPr>
          <w:rFonts w:ascii="Arial" w:hAnsi="Arial" w:cs="Arial"/>
          <w:sz w:val="22"/>
          <w:szCs w:val="22"/>
        </w:rPr>
        <w:t xml:space="preserve"> ir dalyvius informuoja, kokiu tikslu yra renkami ir tvarkomi dalyvio asmens duomenys, tai yra kartu su dalyvio anketą pateikia pranešimą dėl asmens duomenų tvarkymo.</w:t>
      </w:r>
      <w:r w:rsidR="003A5E98" w:rsidRPr="001A66E8">
        <w:rPr>
          <w:rFonts w:ascii="Arial" w:hAnsi="Arial" w:cs="Arial"/>
          <w:sz w:val="22"/>
          <w:szCs w:val="22"/>
        </w:rPr>
        <w:t xml:space="preserve"> </w:t>
      </w:r>
      <w:r w:rsidR="00BF3F02" w:rsidRPr="001A66E8">
        <w:rPr>
          <w:rFonts w:ascii="Arial" w:hAnsi="Arial" w:cs="Arial"/>
          <w:sz w:val="22"/>
          <w:szCs w:val="22"/>
        </w:rPr>
        <w:t xml:space="preserve">Užpildytas </w:t>
      </w:r>
      <w:r w:rsidR="003A5E98" w:rsidRPr="001A66E8">
        <w:rPr>
          <w:rFonts w:ascii="Arial" w:hAnsi="Arial" w:cs="Arial"/>
          <w:sz w:val="22"/>
          <w:szCs w:val="22"/>
        </w:rPr>
        <w:t>anketas surenka ir atiduoda Perkančiajai organizacijai. Dalyvio anketa</w:t>
      </w:r>
      <w:r w:rsidR="00BF3F02" w:rsidRPr="001A66E8">
        <w:rPr>
          <w:rFonts w:ascii="Arial" w:hAnsi="Arial" w:cs="Arial"/>
          <w:sz w:val="22"/>
          <w:szCs w:val="22"/>
        </w:rPr>
        <w:t xml:space="preserve"> su pranešimu dėl asmens duomenų tvarkymo</w:t>
      </w:r>
      <w:r w:rsidR="003A5E98" w:rsidRPr="001A66E8">
        <w:rPr>
          <w:rFonts w:ascii="Arial" w:hAnsi="Arial" w:cs="Arial"/>
          <w:sz w:val="22"/>
          <w:szCs w:val="22"/>
        </w:rPr>
        <w:t xml:space="preserve"> mokymų dalyviui </w:t>
      </w:r>
      <w:r w:rsidR="00BF3F02" w:rsidRPr="001A66E8">
        <w:rPr>
          <w:rFonts w:ascii="Arial" w:hAnsi="Arial" w:cs="Arial"/>
          <w:sz w:val="22"/>
          <w:szCs w:val="22"/>
        </w:rPr>
        <w:t>turi būti pateikta ne vėliau nei pirmą jų dalyvavimo mokymuose dieną</w:t>
      </w:r>
      <w:r w:rsidR="00D31AB4" w:rsidRPr="001A66E8">
        <w:rPr>
          <w:rFonts w:ascii="Arial" w:hAnsi="Arial" w:cs="Arial"/>
          <w:sz w:val="22"/>
          <w:szCs w:val="22"/>
        </w:rPr>
        <w:t>.</w:t>
      </w:r>
      <w:r w:rsidR="003A5E98" w:rsidRPr="001A66E8">
        <w:rPr>
          <w:rFonts w:ascii="Arial" w:hAnsi="Arial" w:cs="Arial"/>
          <w:sz w:val="22"/>
          <w:szCs w:val="22"/>
        </w:rPr>
        <w:t xml:space="preserve"> </w:t>
      </w:r>
      <w:r w:rsidRPr="001A66E8">
        <w:rPr>
          <w:rFonts w:ascii="Arial" w:hAnsi="Arial" w:cs="Arial"/>
          <w:sz w:val="22"/>
          <w:szCs w:val="22"/>
        </w:rPr>
        <w:t>Paslaugų tei</w:t>
      </w:r>
      <w:r w:rsidR="003A5E98" w:rsidRPr="001A66E8">
        <w:rPr>
          <w:rFonts w:ascii="Arial" w:hAnsi="Arial" w:cs="Arial"/>
          <w:sz w:val="22"/>
          <w:szCs w:val="22"/>
        </w:rPr>
        <w:t>kėjas taip pat atsakingas už tinkamą dalyvių anketų užpildymą, t. y., kad visi anketos punktai būtų užpildyti ir anketa būtų pasirašyta dalyvio, kaip ir nurodyta anketoje. Jei anketa nebus užpildyta arba užpildyta netinkamai, šio dalyvio dalyvavimo mokymuose išlaidos bus pripažįstamos netinkamomis ir nebus apmokėtos.</w:t>
      </w:r>
    </w:p>
    <w:p w14:paraId="03FBB9F8" w14:textId="5FB6B2BE" w:rsidR="003A5E98" w:rsidRPr="001A66E8" w:rsidRDefault="003A5E98" w:rsidP="49CD5344">
      <w:pPr>
        <w:pStyle w:val="Sraopastraipa"/>
        <w:numPr>
          <w:ilvl w:val="1"/>
          <w:numId w:val="26"/>
        </w:numPr>
        <w:tabs>
          <w:tab w:val="left" w:pos="567"/>
          <w:tab w:val="left" w:pos="720"/>
        </w:tabs>
        <w:ind w:left="0" w:firstLine="720"/>
        <w:jc w:val="both"/>
        <w:rPr>
          <w:rFonts w:ascii="Arial" w:hAnsi="Arial" w:cs="Arial"/>
          <w:b/>
          <w:bCs/>
          <w:sz w:val="22"/>
          <w:szCs w:val="22"/>
        </w:rPr>
      </w:pPr>
      <w:r w:rsidRPr="001A66E8">
        <w:rPr>
          <w:rFonts w:ascii="Arial" w:hAnsi="Arial" w:cs="Arial"/>
          <w:sz w:val="22"/>
          <w:szCs w:val="22"/>
        </w:rPr>
        <w:t xml:space="preserve">Įvykus mokymams, </w:t>
      </w:r>
      <w:r w:rsidR="002650C7" w:rsidRPr="001A66E8">
        <w:rPr>
          <w:rFonts w:ascii="Arial" w:hAnsi="Arial" w:cs="Arial"/>
          <w:sz w:val="22"/>
          <w:szCs w:val="22"/>
        </w:rPr>
        <w:t>Paslaugų tei</w:t>
      </w:r>
      <w:r w:rsidRPr="001A66E8">
        <w:rPr>
          <w:rFonts w:ascii="Arial" w:hAnsi="Arial" w:cs="Arial"/>
          <w:sz w:val="22"/>
          <w:szCs w:val="22"/>
        </w:rPr>
        <w:t xml:space="preserve">kėjas turi išduoti mokymų dalyviams pažymėjimus / pažymas. </w:t>
      </w:r>
    </w:p>
    <w:p w14:paraId="5FCAB5E5" w14:textId="79952AD3" w:rsidR="00141E9A" w:rsidRPr="001A66E8" w:rsidRDefault="00141E9A" w:rsidP="6C001A45">
      <w:pPr>
        <w:pStyle w:val="Sraopastraipa"/>
        <w:numPr>
          <w:ilvl w:val="1"/>
          <w:numId w:val="26"/>
        </w:numPr>
        <w:tabs>
          <w:tab w:val="left" w:pos="567"/>
          <w:tab w:val="left" w:pos="709"/>
          <w:tab w:val="left" w:pos="993"/>
          <w:tab w:val="left" w:pos="1134"/>
        </w:tabs>
        <w:ind w:left="0" w:firstLine="720"/>
        <w:jc w:val="both"/>
        <w:rPr>
          <w:rFonts w:ascii="Arial" w:hAnsi="Arial" w:cs="Arial"/>
          <w:b/>
          <w:bCs/>
          <w:sz w:val="22"/>
          <w:szCs w:val="22"/>
        </w:rPr>
      </w:pPr>
      <w:r w:rsidRPr="001A66E8">
        <w:rPr>
          <w:rFonts w:ascii="Arial" w:eastAsia="Times New Roman" w:hAnsi="Arial" w:cs="Arial"/>
          <w:sz w:val="22"/>
          <w:szCs w:val="22"/>
        </w:rPr>
        <w:t>Visuose dokumentuose (mokomojoje medžiagoje, dalyvių registracijos sąraše, mokymų dalyvio pažymėjime</w:t>
      </w:r>
      <w:r w:rsidR="00F864E3" w:rsidRPr="001A66E8">
        <w:rPr>
          <w:rFonts w:ascii="Arial" w:eastAsia="Times New Roman" w:hAnsi="Arial" w:cs="Arial"/>
          <w:sz w:val="22"/>
          <w:szCs w:val="22"/>
        </w:rPr>
        <w:t xml:space="preserve"> </w:t>
      </w:r>
      <w:r w:rsidRPr="001A66E8">
        <w:rPr>
          <w:rFonts w:ascii="Arial" w:eastAsia="Times New Roman" w:hAnsi="Arial" w:cs="Arial"/>
          <w:sz w:val="22"/>
          <w:szCs w:val="22"/>
        </w:rPr>
        <w:t>/</w:t>
      </w:r>
      <w:r w:rsidR="00F864E3" w:rsidRPr="001A66E8">
        <w:rPr>
          <w:rFonts w:ascii="Arial" w:eastAsia="Times New Roman" w:hAnsi="Arial" w:cs="Arial"/>
          <w:sz w:val="22"/>
          <w:szCs w:val="22"/>
        </w:rPr>
        <w:t xml:space="preserve"> </w:t>
      </w:r>
      <w:r w:rsidRPr="001A66E8">
        <w:rPr>
          <w:rFonts w:ascii="Arial" w:eastAsia="Times New Roman" w:hAnsi="Arial" w:cs="Arial"/>
          <w:sz w:val="22"/>
          <w:szCs w:val="22"/>
        </w:rPr>
        <w:t xml:space="preserve">pažymoje, vertinimo anketoje ir kt.) turi būti naudojama Europos Sąjungos emblema ir nurodomas atitinkamas teiginys </w:t>
      </w:r>
      <w:r w:rsidR="00F864E3" w:rsidRPr="001A66E8">
        <w:rPr>
          <w:rFonts w:ascii="Arial" w:eastAsia="Times New Roman" w:hAnsi="Arial" w:cs="Arial"/>
          <w:sz w:val="22"/>
          <w:szCs w:val="22"/>
        </w:rPr>
        <w:t>–</w:t>
      </w:r>
      <w:r w:rsidRPr="001A66E8">
        <w:rPr>
          <w:rFonts w:ascii="Arial" w:eastAsia="Times New Roman" w:hAnsi="Arial" w:cs="Arial"/>
          <w:sz w:val="22"/>
          <w:szCs w:val="22"/>
        </w:rPr>
        <w:t xml:space="preserve"> „Bendrai finansuoja Europos Sąjunga“</w:t>
      </w:r>
      <w:r w:rsidRPr="001A66E8">
        <w:rPr>
          <w:rStyle w:val="Puslapioinaosnuoroda"/>
          <w:rFonts w:ascii="Arial" w:eastAsia="Times New Roman" w:hAnsi="Arial" w:cs="Arial"/>
          <w:sz w:val="22"/>
          <w:szCs w:val="22"/>
        </w:rPr>
        <w:footnoteReference w:id="1"/>
      </w:r>
      <w:r w:rsidRPr="001A66E8">
        <w:rPr>
          <w:rFonts w:ascii="Arial" w:eastAsia="Times New Roman" w:hAnsi="Arial" w:cs="Arial"/>
          <w:sz w:val="22"/>
          <w:szCs w:val="22"/>
        </w:rPr>
        <w:t>.</w:t>
      </w:r>
    </w:p>
    <w:p w14:paraId="0754EDF0" w14:textId="5C56F605" w:rsidR="003A5E98" w:rsidRPr="001A66E8" w:rsidRDefault="615A6373" w:rsidP="5DE0336B">
      <w:pPr>
        <w:pStyle w:val="Sraopastraipa"/>
        <w:numPr>
          <w:ilvl w:val="1"/>
          <w:numId w:val="26"/>
        </w:numPr>
        <w:tabs>
          <w:tab w:val="left" w:pos="720"/>
        </w:tabs>
        <w:ind w:left="0" w:firstLine="720"/>
        <w:jc w:val="both"/>
        <w:rPr>
          <w:rFonts w:ascii="Arial" w:hAnsi="Arial" w:cs="Arial"/>
          <w:sz w:val="22"/>
          <w:szCs w:val="22"/>
          <w:lang w:eastAsia="en-US"/>
        </w:rPr>
      </w:pPr>
      <w:r w:rsidRPr="001A66E8">
        <w:rPr>
          <w:rFonts w:ascii="Arial" w:hAnsi="Arial" w:cs="Arial"/>
          <w:sz w:val="22"/>
          <w:szCs w:val="22"/>
        </w:rPr>
        <w:t xml:space="preserve">Po mokymų Paslaugų teikėjas turi pateikti </w:t>
      </w:r>
      <w:r w:rsidR="21CFDC93" w:rsidRPr="001A66E8">
        <w:rPr>
          <w:rFonts w:ascii="Arial" w:hAnsi="Arial" w:cs="Arial"/>
          <w:sz w:val="22"/>
          <w:szCs w:val="22"/>
        </w:rPr>
        <w:t xml:space="preserve">Perkančiajai organizacijai </w:t>
      </w:r>
      <w:r w:rsidRPr="001A66E8">
        <w:rPr>
          <w:rFonts w:ascii="Arial" w:hAnsi="Arial" w:cs="Arial"/>
          <w:sz w:val="22"/>
          <w:szCs w:val="22"/>
        </w:rPr>
        <w:t>detalią paslaugos įvykdymo ataskaitą. Ataskaitą turi sudaryti: dalyvių lankomumo formos su dalyvių parašais, dalyvio anketos,</w:t>
      </w:r>
      <w:r w:rsidR="64ACE461" w:rsidRPr="001A66E8">
        <w:rPr>
          <w:rFonts w:ascii="Arial" w:hAnsi="Arial" w:cs="Arial"/>
          <w:sz w:val="22"/>
          <w:szCs w:val="22"/>
        </w:rPr>
        <w:t xml:space="preserve"> </w:t>
      </w:r>
      <w:r w:rsidR="64ACE461" w:rsidRPr="001A66E8">
        <w:rPr>
          <w:rFonts w:ascii="Arial" w:hAnsi="Arial" w:cs="Arial"/>
          <w:color w:val="auto"/>
          <w:sz w:val="22"/>
          <w:szCs w:val="22"/>
        </w:rPr>
        <w:t>priklausimą tikslinei grupei patvirtinantys dokumentai</w:t>
      </w:r>
      <w:r w:rsidR="2BDD79BB" w:rsidRPr="001A66E8">
        <w:rPr>
          <w:rFonts w:ascii="Arial" w:hAnsi="Arial" w:cs="Arial"/>
          <w:color w:val="auto"/>
          <w:sz w:val="22"/>
          <w:szCs w:val="22"/>
        </w:rPr>
        <w:t xml:space="preserve"> </w:t>
      </w:r>
      <w:r w:rsidR="64ACE461" w:rsidRPr="001A66E8">
        <w:rPr>
          <w:rFonts w:ascii="Arial" w:hAnsi="Arial" w:cs="Arial"/>
          <w:color w:val="auto"/>
          <w:sz w:val="22"/>
          <w:szCs w:val="22"/>
        </w:rPr>
        <w:t>(pvz.</w:t>
      </w:r>
      <w:r w:rsidR="00F864E3" w:rsidRPr="001A66E8">
        <w:rPr>
          <w:rFonts w:ascii="Arial" w:hAnsi="Arial" w:cs="Arial"/>
          <w:color w:val="auto"/>
          <w:sz w:val="22"/>
          <w:szCs w:val="22"/>
        </w:rPr>
        <w:t>,</w:t>
      </w:r>
      <w:r w:rsidR="64ACE461" w:rsidRPr="001A66E8">
        <w:rPr>
          <w:rFonts w:ascii="Arial" w:hAnsi="Arial" w:cs="Arial"/>
          <w:color w:val="auto"/>
          <w:sz w:val="22"/>
          <w:szCs w:val="22"/>
        </w:rPr>
        <w:t xml:space="preserve"> </w:t>
      </w:r>
      <w:r w:rsidR="00E562F1" w:rsidRPr="001A66E8">
        <w:rPr>
          <w:rFonts w:ascii="Arial" w:hAnsi="Arial" w:cs="Arial"/>
          <w:color w:val="auto"/>
          <w:sz w:val="22"/>
          <w:szCs w:val="22"/>
        </w:rPr>
        <w:t>darbdavio pažyma, kurioje nurodoma, kad dalyvis yra trečiosios šalies pilietis</w:t>
      </w:r>
      <w:r w:rsidR="008C20FC" w:rsidRPr="001A66E8">
        <w:rPr>
          <w:rFonts w:ascii="Arial" w:hAnsi="Arial" w:cs="Arial"/>
          <w:color w:val="auto"/>
          <w:sz w:val="22"/>
          <w:szCs w:val="22"/>
        </w:rPr>
        <w:t xml:space="preserve"> ar kiti tai pagrindžiantis dokumentai</w:t>
      </w:r>
      <w:r w:rsidR="64ACE461" w:rsidRPr="001A66E8">
        <w:rPr>
          <w:rFonts w:ascii="Arial" w:hAnsi="Arial" w:cs="Arial"/>
          <w:color w:val="auto"/>
          <w:sz w:val="22"/>
          <w:szCs w:val="22"/>
        </w:rPr>
        <w:t>)</w:t>
      </w:r>
      <w:r w:rsidR="64ACE461" w:rsidRPr="001A66E8">
        <w:rPr>
          <w:rFonts w:ascii="Arial" w:hAnsi="Arial" w:cs="Arial"/>
          <w:sz w:val="22"/>
          <w:szCs w:val="22"/>
        </w:rPr>
        <w:t>,</w:t>
      </w:r>
      <w:r w:rsidR="00103818" w:rsidRPr="001A66E8">
        <w:rPr>
          <w:rFonts w:ascii="Arial" w:hAnsi="Arial" w:cs="Arial"/>
          <w:sz w:val="22"/>
          <w:szCs w:val="22"/>
        </w:rPr>
        <w:t xml:space="preserve"> užpildyta dalyvių ataskaita,</w:t>
      </w:r>
      <w:r w:rsidRPr="001A66E8">
        <w:rPr>
          <w:rFonts w:ascii="Arial" w:hAnsi="Arial" w:cs="Arial"/>
          <w:sz w:val="22"/>
          <w:szCs w:val="22"/>
        </w:rPr>
        <w:t xml:space="preserve"> išduotų pažymėjimų registras, pažymėjimo kopija, mokymų vertinimo anketų suvestinė ir kiti su paslaugos įvykdymu susiję dokumentai. Ataskaitą turi pateikti per 15 (penkiolika) kalendorinių dienų nuo </w:t>
      </w:r>
      <w:r w:rsidR="008C20FC" w:rsidRPr="001A66E8">
        <w:rPr>
          <w:rFonts w:ascii="Arial" w:hAnsi="Arial" w:cs="Arial"/>
          <w:sz w:val="22"/>
          <w:szCs w:val="22"/>
        </w:rPr>
        <w:t xml:space="preserve">kiekvienos grupės </w:t>
      </w:r>
      <w:r w:rsidRPr="001A66E8">
        <w:rPr>
          <w:rFonts w:ascii="Arial" w:hAnsi="Arial" w:cs="Arial"/>
          <w:sz w:val="22"/>
          <w:szCs w:val="22"/>
        </w:rPr>
        <w:t>mokymų pabaigos.</w:t>
      </w:r>
    </w:p>
    <w:p w14:paraId="0F290AC4" w14:textId="17D12150" w:rsidR="00204978" w:rsidRPr="001A66E8" w:rsidRDefault="00204978" w:rsidP="5DE0336B">
      <w:pPr>
        <w:pStyle w:val="Sraopastraipa"/>
        <w:numPr>
          <w:ilvl w:val="1"/>
          <w:numId w:val="26"/>
        </w:numPr>
        <w:tabs>
          <w:tab w:val="left" w:pos="720"/>
        </w:tabs>
        <w:ind w:left="0" w:firstLine="720"/>
        <w:jc w:val="both"/>
        <w:rPr>
          <w:rFonts w:ascii="Arial" w:hAnsi="Arial" w:cs="Arial"/>
          <w:sz w:val="22"/>
          <w:szCs w:val="22"/>
          <w:lang w:eastAsia="en-US"/>
        </w:rPr>
      </w:pPr>
      <w:r w:rsidRPr="001A66E8">
        <w:rPr>
          <w:rFonts w:ascii="Arial" w:hAnsi="Arial" w:cs="Arial"/>
          <w:sz w:val="22"/>
          <w:szCs w:val="22"/>
          <w:lang w:eastAsia="en-US"/>
        </w:rPr>
        <w:t xml:space="preserve">Paslaugų teikėjas, teikdamas paslaugas, privalo laikytis visų Europos Sąjungos ir Lietuvos Respublikos tesės aktų, reglamentuojančių asmens duomenų apsaugą, įskaitant, bet neapsiribojant, 2016 m. balandžio 27 d. Europos Parlamento ir Tarybos reglamentą (ES) 2016/679 </w:t>
      </w:r>
      <w:r w:rsidRPr="001A66E8">
        <w:rPr>
          <w:rFonts w:ascii="Arial" w:hAnsi="Arial" w:cs="Arial"/>
          <w:sz w:val="22"/>
          <w:szCs w:val="22"/>
          <w:lang w:eastAsia="en-US"/>
        </w:rPr>
        <w:lastRenderedPageBreak/>
        <w:t>dėl fizinių asmenų apsaugos tvarkant asmens duomenis ir dėl laisvo tokių duomenų judėjimo, ir kuriuo panaikinama Direktyva 95/46/EB (Bendrasis duomenų apsaugos reglamentas) ir Lietuvos Respublikos asmens duomenų teisinės apsaugos įstatymą.</w:t>
      </w:r>
    </w:p>
    <w:p w14:paraId="4204463F" w14:textId="77777777" w:rsidR="00815CD4" w:rsidRPr="001A66E8" w:rsidRDefault="00815CD4" w:rsidP="003C060F">
      <w:pPr>
        <w:pStyle w:val="Sraopastraipa"/>
        <w:numPr>
          <w:ilvl w:val="1"/>
          <w:numId w:val="26"/>
        </w:numPr>
        <w:ind w:left="0" w:firstLine="720"/>
        <w:jc w:val="both"/>
        <w:rPr>
          <w:rFonts w:ascii="Arial" w:hAnsi="Arial" w:cs="Arial"/>
          <w:b/>
          <w:sz w:val="22"/>
          <w:szCs w:val="22"/>
          <w:lang w:eastAsia="en-US"/>
        </w:rPr>
      </w:pPr>
      <w:r w:rsidRPr="001A66E8">
        <w:rPr>
          <w:rFonts w:ascii="Arial" w:hAnsi="Arial" w:cs="Arial"/>
          <w:b/>
          <w:sz w:val="22"/>
          <w:szCs w:val="22"/>
          <w:lang w:eastAsia="en-US"/>
        </w:rPr>
        <w:t>Reikalavimai patalpoms, įrangai:</w:t>
      </w:r>
    </w:p>
    <w:p w14:paraId="3907A7F1" w14:textId="436ADE1F" w:rsidR="00815CD4" w:rsidRPr="001A66E8" w:rsidRDefault="00EF5395" w:rsidP="003C060F">
      <w:pPr>
        <w:pStyle w:val="Sraopastraipa"/>
        <w:numPr>
          <w:ilvl w:val="2"/>
          <w:numId w:val="26"/>
        </w:numPr>
        <w:tabs>
          <w:tab w:val="left" w:pos="1560"/>
        </w:tabs>
        <w:ind w:left="0" w:firstLine="720"/>
        <w:jc w:val="both"/>
        <w:rPr>
          <w:rFonts w:ascii="Arial" w:hAnsi="Arial" w:cs="Arial"/>
          <w:sz w:val="22"/>
          <w:szCs w:val="22"/>
          <w:lang w:eastAsia="en-US"/>
        </w:rPr>
      </w:pPr>
      <w:r w:rsidRPr="001A66E8">
        <w:rPr>
          <w:rFonts w:ascii="Arial" w:eastAsia="Times New Roman" w:hAnsi="Arial" w:cs="Arial"/>
          <w:color w:val="auto"/>
          <w:sz w:val="22"/>
          <w:szCs w:val="22"/>
        </w:rPr>
        <w:t>Mokymams vykstant kontaktiniu bū</w:t>
      </w:r>
      <w:r w:rsidR="001D5F4B" w:rsidRPr="001A66E8">
        <w:rPr>
          <w:rFonts w:ascii="Arial" w:eastAsia="Times New Roman" w:hAnsi="Arial" w:cs="Arial"/>
          <w:color w:val="auto"/>
          <w:sz w:val="22"/>
          <w:szCs w:val="22"/>
        </w:rPr>
        <w:t>du, bet ne gyvos kalbos užsiėmimams</w:t>
      </w:r>
      <w:r w:rsidR="00EE656D" w:rsidRPr="001A66E8">
        <w:rPr>
          <w:rFonts w:ascii="Arial" w:eastAsia="Times New Roman" w:hAnsi="Arial" w:cs="Arial"/>
          <w:color w:val="auto"/>
          <w:sz w:val="22"/>
          <w:szCs w:val="22"/>
        </w:rPr>
        <w:t xml:space="preserve">, </w:t>
      </w:r>
      <w:r w:rsidR="001D5F4B" w:rsidRPr="001A66E8">
        <w:rPr>
          <w:rFonts w:ascii="Arial" w:hAnsi="Arial" w:cs="Arial"/>
          <w:sz w:val="22"/>
          <w:szCs w:val="22"/>
        </w:rPr>
        <w:t xml:space="preserve">Paslaugų teikėjas </w:t>
      </w:r>
      <w:r w:rsidRPr="001A66E8">
        <w:rPr>
          <w:rFonts w:ascii="Arial" w:hAnsi="Arial" w:cs="Arial"/>
          <w:sz w:val="22"/>
          <w:szCs w:val="22"/>
        </w:rPr>
        <w:t>turi pasirūpinti mokymams organizuoti reikalingomis patalpomis</w:t>
      </w:r>
      <w:r w:rsidR="001D5F4B" w:rsidRPr="001A66E8">
        <w:rPr>
          <w:rFonts w:ascii="Arial" w:hAnsi="Arial" w:cs="Arial"/>
          <w:sz w:val="22"/>
          <w:szCs w:val="22"/>
        </w:rPr>
        <w:t>.</w:t>
      </w:r>
      <w:r w:rsidRPr="001A66E8">
        <w:rPr>
          <w:rFonts w:ascii="Arial" w:eastAsia="Times New Roman" w:hAnsi="Arial" w:cs="Arial"/>
          <w:color w:val="auto"/>
          <w:sz w:val="22"/>
          <w:szCs w:val="22"/>
        </w:rPr>
        <w:t xml:space="preserve"> </w:t>
      </w:r>
      <w:r w:rsidR="00C3606A" w:rsidRPr="001A66E8">
        <w:rPr>
          <w:rFonts w:ascii="Arial" w:eastAsia="Times New Roman" w:hAnsi="Arial" w:cs="Arial"/>
          <w:color w:val="auto"/>
          <w:sz w:val="22"/>
          <w:szCs w:val="22"/>
        </w:rPr>
        <w:t>Paslaugų teikėjas</w:t>
      </w:r>
      <w:r w:rsidR="00C3606A" w:rsidRPr="001A66E8">
        <w:rPr>
          <w:rFonts w:ascii="Arial" w:hAnsi="Arial" w:cs="Arial"/>
          <w:sz w:val="22"/>
          <w:szCs w:val="22"/>
          <w:lang w:eastAsia="en-US"/>
        </w:rPr>
        <w:t xml:space="preserve"> </w:t>
      </w:r>
      <w:r w:rsidR="00815CD4" w:rsidRPr="001A66E8">
        <w:rPr>
          <w:rFonts w:ascii="Arial" w:hAnsi="Arial" w:cs="Arial"/>
          <w:sz w:val="22"/>
          <w:szCs w:val="22"/>
          <w:lang w:eastAsia="en-US"/>
        </w:rPr>
        <w:t xml:space="preserve">turi surasti, suteikti ir paruošti mokymams tinkamas patalpas bei išnuomoti reikalingą įrangą. Mokymai turi būti organizuojami mokymams pritaikytose patalpose, kurios turi būti su įranga, baldais bei kitomis mokymo priemonėmis, reikalingomis mokymų temoms perteikti bei praktiniams užsiėmimams organizuoti, atsižvelgiant į mokymų turinio specifiką. </w:t>
      </w:r>
    </w:p>
    <w:p w14:paraId="4745F960" w14:textId="77777777" w:rsidR="00AE4D36" w:rsidRPr="001A66E8" w:rsidRDefault="00AE4D36" w:rsidP="003C060F">
      <w:pPr>
        <w:numPr>
          <w:ilvl w:val="2"/>
          <w:numId w:val="26"/>
        </w:numPr>
        <w:tabs>
          <w:tab w:val="left" w:pos="567"/>
          <w:tab w:val="left" w:pos="709"/>
          <w:tab w:val="left" w:pos="851"/>
          <w:tab w:val="left" w:pos="1276"/>
          <w:tab w:val="left" w:pos="1560"/>
        </w:tabs>
        <w:ind w:left="0" w:firstLine="709"/>
        <w:jc w:val="both"/>
        <w:rPr>
          <w:rFonts w:ascii="Arial" w:eastAsia="Times New Roman" w:hAnsi="Arial" w:cs="Arial"/>
          <w:sz w:val="22"/>
          <w:szCs w:val="22"/>
        </w:rPr>
      </w:pPr>
      <w:r w:rsidRPr="001A66E8">
        <w:rPr>
          <w:rFonts w:ascii="Arial" w:eastAsia="Times New Roman" w:hAnsi="Arial" w:cs="Arial"/>
          <w:sz w:val="22"/>
          <w:szCs w:val="22"/>
        </w:rPr>
        <w:t>Mokymų patalpos turi būti vėdinamos, apšviestos, šildomos (žiemos sezono metu), kondicionuojamos.</w:t>
      </w:r>
    </w:p>
    <w:p w14:paraId="627CB156" w14:textId="77777777" w:rsidR="00AE4D36" w:rsidRPr="001A66E8" w:rsidRDefault="00AE4D36" w:rsidP="003C060F">
      <w:pPr>
        <w:numPr>
          <w:ilvl w:val="2"/>
          <w:numId w:val="26"/>
        </w:numPr>
        <w:tabs>
          <w:tab w:val="left" w:pos="567"/>
          <w:tab w:val="left" w:pos="709"/>
          <w:tab w:val="left" w:pos="851"/>
          <w:tab w:val="left" w:pos="1276"/>
          <w:tab w:val="left" w:pos="1560"/>
        </w:tabs>
        <w:ind w:left="0" w:firstLine="709"/>
        <w:jc w:val="both"/>
        <w:rPr>
          <w:rFonts w:ascii="Arial" w:eastAsia="Times New Roman" w:hAnsi="Arial" w:cs="Arial"/>
          <w:sz w:val="22"/>
          <w:szCs w:val="22"/>
        </w:rPr>
      </w:pPr>
      <w:r w:rsidRPr="001A66E8">
        <w:rPr>
          <w:rFonts w:ascii="Arial" w:eastAsia="Times New Roman" w:hAnsi="Arial" w:cs="Arial"/>
          <w:sz w:val="22"/>
          <w:szCs w:val="22"/>
        </w:rPr>
        <w:t>Mokymų patalpose turi būti vietos mokymų dalyviams ir lektoriams.</w:t>
      </w:r>
    </w:p>
    <w:p w14:paraId="64AC2BCC" w14:textId="216C2F6E" w:rsidR="00AE4D36" w:rsidRPr="001A66E8" w:rsidRDefault="00AE4D36" w:rsidP="49CD5344">
      <w:pPr>
        <w:numPr>
          <w:ilvl w:val="2"/>
          <w:numId w:val="26"/>
        </w:numPr>
        <w:tabs>
          <w:tab w:val="left" w:pos="567"/>
          <w:tab w:val="left" w:pos="709"/>
          <w:tab w:val="left" w:pos="851"/>
          <w:tab w:val="left" w:pos="1276"/>
          <w:tab w:val="left" w:pos="1560"/>
        </w:tabs>
        <w:ind w:left="0" w:firstLine="709"/>
        <w:jc w:val="both"/>
        <w:rPr>
          <w:rFonts w:ascii="Arial" w:eastAsia="Times New Roman" w:hAnsi="Arial" w:cs="Arial"/>
          <w:sz w:val="22"/>
          <w:szCs w:val="22"/>
        </w:rPr>
      </w:pPr>
      <w:r w:rsidRPr="001A66E8">
        <w:rPr>
          <w:rFonts w:ascii="Arial" w:eastAsia="Times New Roman" w:hAnsi="Arial" w:cs="Arial"/>
          <w:sz w:val="22"/>
          <w:szCs w:val="22"/>
        </w:rPr>
        <w:t>Paslaug</w:t>
      </w:r>
      <w:r w:rsidR="0B0AD752" w:rsidRPr="001A66E8">
        <w:rPr>
          <w:rFonts w:ascii="Arial" w:eastAsia="Times New Roman" w:hAnsi="Arial" w:cs="Arial"/>
          <w:sz w:val="22"/>
          <w:szCs w:val="22"/>
        </w:rPr>
        <w:t>ų</w:t>
      </w:r>
      <w:r w:rsidRPr="001A66E8">
        <w:rPr>
          <w:rFonts w:ascii="Arial" w:eastAsia="Times New Roman" w:hAnsi="Arial" w:cs="Arial"/>
          <w:sz w:val="22"/>
          <w:szCs w:val="22"/>
        </w:rPr>
        <w:t xml:space="preserve"> te</w:t>
      </w:r>
      <w:r w:rsidR="03291EA7" w:rsidRPr="001A66E8">
        <w:rPr>
          <w:rFonts w:ascii="Arial" w:eastAsia="Times New Roman" w:hAnsi="Arial" w:cs="Arial"/>
          <w:sz w:val="22"/>
          <w:szCs w:val="22"/>
        </w:rPr>
        <w:t>i</w:t>
      </w:r>
      <w:r w:rsidRPr="001A66E8">
        <w:rPr>
          <w:rFonts w:ascii="Arial" w:eastAsia="Times New Roman" w:hAnsi="Arial" w:cs="Arial"/>
          <w:sz w:val="22"/>
          <w:szCs w:val="22"/>
        </w:rPr>
        <w:t>kėjas mokymų patalpose turi užtikrinti pateikiamos informacijos matomumą ir girdimumą.</w:t>
      </w:r>
    </w:p>
    <w:p w14:paraId="23BDC051" w14:textId="77777777" w:rsidR="007A4D80" w:rsidRPr="001A66E8" w:rsidRDefault="00815CD4" w:rsidP="007A4D80">
      <w:pPr>
        <w:pStyle w:val="Sraopastraipa"/>
        <w:numPr>
          <w:ilvl w:val="2"/>
          <w:numId w:val="26"/>
        </w:numPr>
        <w:tabs>
          <w:tab w:val="left" w:pos="1560"/>
        </w:tabs>
        <w:ind w:left="0" w:firstLine="709"/>
        <w:jc w:val="both"/>
        <w:rPr>
          <w:rFonts w:ascii="Arial" w:hAnsi="Arial" w:cs="Arial"/>
          <w:sz w:val="22"/>
          <w:szCs w:val="22"/>
          <w:lang w:eastAsia="en-US"/>
        </w:rPr>
      </w:pPr>
      <w:r w:rsidRPr="001A66E8">
        <w:rPr>
          <w:rFonts w:ascii="Arial" w:hAnsi="Arial" w:cs="Arial"/>
          <w:sz w:val="22"/>
          <w:szCs w:val="22"/>
          <w:lang w:eastAsia="en-US"/>
        </w:rPr>
        <w:t>Mokymų patalpose turi būti mokymų organizavimui reikiama įranga ir baldai: kompiuterinė ir multimedijos įranga, leidžianti demonstruoti vaizdinę medžiagą (prezentacijas, paveiksliukus, nuotraukas, filmuotą medžiagą) iš skaitmeninės laikmenos, jungtis USB atmintinei, kompiuteris, įgarsinimo įranga, interneto ryšys,</w:t>
      </w:r>
      <w:r w:rsidR="00252353" w:rsidRPr="001A66E8">
        <w:rPr>
          <w:rFonts w:ascii="Arial" w:hAnsi="Arial" w:cs="Arial"/>
          <w:sz w:val="22"/>
          <w:szCs w:val="22"/>
          <w:lang w:eastAsia="en-US"/>
        </w:rPr>
        <w:t xml:space="preserve"> mokymo priemonės (</w:t>
      </w:r>
      <w:r w:rsidRPr="001A66E8">
        <w:rPr>
          <w:rFonts w:ascii="Arial" w:hAnsi="Arial" w:cs="Arial"/>
          <w:sz w:val="22"/>
          <w:szCs w:val="22"/>
          <w:lang w:eastAsia="en-US"/>
        </w:rPr>
        <w:t>lenta su dideliais popieriaus lapais</w:t>
      </w:r>
      <w:r w:rsidR="00252353" w:rsidRPr="001A66E8">
        <w:rPr>
          <w:rFonts w:ascii="Arial" w:hAnsi="Arial" w:cs="Arial"/>
          <w:sz w:val="22"/>
          <w:szCs w:val="22"/>
          <w:lang w:eastAsia="en-US"/>
        </w:rPr>
        <w:t>, flomasteriai)</w:t>
      </w:r>
      <w:r w:rsidRPr="001A66E8">
        <w:rPr>
          <w:rFonts w:ascii="Arial" w:hAnsi="Arial" w:cs="Arial"/>
          <w:sz w:val="22"/>
          <w:szCs w:val="22"/>
          <w:lang w:eastAsia="en-US"/>
        </w:rPr>
        <w:t>, stalas ir ne mažiau kaip 2 (dvi) kėdės mokymų lektoriams, mobilūs stalai ir kėdės mokymų dalyviams.</w:t>
      </w:r>
      <w:r w:rsidR="007A4D80" w:rsidRPr="001A66E8">
        <w:rPr>
          <w:rFonts w:ascii="Arial" w:hAnsi="Arial" w:cs="Arial"/>
          <w:sz w:val="22"/>
          <w:szCs w:val="22"/>
          <w:lang w:eastAsia="en-US"/>
        </w:rPr>
        <w:t xml:space="preserve"> Paslaugų teikėjas prioritetą turi teikti tvarioms kanceliarinėms prekės ir jų tiekėjams, kurie savo veikloje taiko tvarumo principus ir gali tai pagrįsti.</w:t>
      </w:r>
    </w:p>
    <w:p w14:paraId="3262700D" w14:textId="3701CFA3" w:rsidR="00815CD4" w:rsidRPr="001A66E8" w:rsidRDefault="00C3606A" w:rsidP="007A4D80">
      <w:pPr>
        <w:pStyle w:val="Sraopastraipa"/>
        <w:numPr>
          <w:ilvl w:val="1"/>
          <w:numId w:val="26"/>
        </w:numPr>
        <w:tabs>
          <w:tab w:val="left" w:pos="1276"/>
        </w:tabs>
        <w:ind w:left="0" w:firstLine="720"/>
        <w:jc w:val="both"/>
        <w:rPr>
          <w:rFonts w:ascii="Arial" w:hAnsi="Arial" w:cs="Arial"/>
          <w:sz w:val="22"/>
          <w:szCs w:val="22"/>
          <w:lang w:eastAsia="en-US"/>
        </w:rPr>
      </w:pPr>
      <w:r w:rsidRPr="001A66E8">
        <w:rPr>
          <w:rFonts w:ascii="Arial" w:eastAsia="Times New Roman" w:hAnsi="Arial" w:cs="Arial"/>
          <w:color w:val="auto"/>
          <w:sz w:val="22"/>
          <w:szCs w:val="22"/>
        </w:rPr>
        <w:t>Paslaugų teikėjas</w:t>
      </w:r>
      <w:r w:rsidRPr="001A66E8">
        <w:rPr>
          <w:rFonts w:ascii="Arial" w:hAnsi="Arial" w:cs="Arial"/>
          <w:sz w:val="22"/>
          <w:szCs w:val="22"/>
          <w:lang w:eastAsia="en-US"/>
        </w:rPr>
        <w:t xml:space="preserve"> </w:t>
      </w:r>
      <w:r w:rsidR="00815CD4" w:rsidRPr="001A66E8">
        <w:rPr>
          <w:rFonts w:ascii="Arial" w:hAnsi="Arial" w:cs="Arial"/>
          <w:sz w:val="22"/>
          <w:szCs w:val="22"/>
          <w:lang w:eastAsia="en-US"/>
        </w:rPr>
        <w:t>turi užtikrinti mokymų techninį aptarnavimą, teoriniams ir praktiniams mokymams reikalingas priemones.</w:t>
      </w:r>
    </w:p>
    <w:p w14:paraId="5B876F0A" w14:textId="042CE52E" w:rsidR="007A4D80" w:rsidRPr="001A66E8" w:rsidRDefault="007A4D80" w:rsidP="007A4D80">
      <w:pPr>
        <w:pStyle w:val="Sraopastraipa"/>
        <w:numPr>
          <w:ilvl w:val="1"/>
          <w:numId w:val="26"/>
        </w:numPr>
        <w:tabs>
          <w:tab w:val="left" w:pos="1276"/>
        </w:tabs>
        <w:ind w:left="0" w:firstLine="720"/>
        <w:jc w:val="both"/>
        <w:rPr>
          <w:rFonts w:ascii="Arial" w:hAnsi="Arial" w:cs="Arial"/>
          <w:sz w:val="22"/>
          <w:szCs w:val="22"/>
          <w:lang w:eastAsia="en-US"/>
        </w:rPr>
      </w:pPr>
      <w:r w:rsidRPr="001A66E8">
        <w:rPr>
          <w:rFonts w:ascii="Arial" w:hAnsi="Arial" w:cs="Arial"/>
          <w:sz w:val="22"/>
          <w:szCs w:val="22"/>
          <w:lang w:eastAsia="en-US"/>
        </w:rPr>
        <w:t xml:space="preserve">Esant poreikiui, </w:t>
      </w:r>
      <w:r w:rsidR="007F20E3" w:rsidRPr="001A66E8">
        <w:rPr>
          <w:rFonts w:ascii="Arial" w:hAnsi="Arial" w:cs="Arial"/>
          <w:sz w:val="22"/>
          <w:szCs w:val="22"/>
          <w:lang w:eastAsia="en-US"/>
        </w:rPr>
        <w:t>mokymų</w:t>
      </w:r>
      <w:r w:rsidRPr="001A66E8">
        <w:rPr>
          <w:rFonts w:ascii="Arial" w:hAnsi="Arial" w:cs="Arial"/>
          <w:sz w:val="22"/>
          <w:szCs w:val="22"/>
          <w:lang w:eastAsia="en-US"/>
        </w:rPr>
        <w:t xml:space="preserve"> vieta turi būti pritaikyta neįgaliųjų asmenų poreikiams.</w:t>
      </w:r>
    </w:p>
    <w:p w14:paraId="1672B3B0" w14:textId="79AB7C58" w:rsidR="007A4D80" w:rsidRPr="001A66E8" w:rsidRDefault="007F20E3" w:rsidP="007A4D80">
      <w:pPr>
        <w:pStyle w:val="Sraopastraipa"/>
        <w:numPr>
          <w:ilvl w:val="1"/>
          <w:numId w:val="26"/>
        </w:numPr>
        <w:tabs>
          <w:tab w:val="left" w:pos="1276"/>
        </w:tabs>
        <w:ind w:left="0" w:firstLine="720"/>
        <w:jc w:val="both"/>
        <w:rPr>
          <w:rFonts w:ascii="Arial" w:hAnsi="Arial" w:cs="Arial"/>
          <w:sz w:val="22"/>
          <w:szCs w:val="22"/>
          <w:lang w:eastAsia="en-US"/>
        </w:rPr>
      </w:pPr>
      <w:r w:rsidRPr="001A66E8">
        <w:rPr>
          <w:rFonts w:ascii="Arial" w:hAnsi="Arial" w:cs="Arial"/>
          <w:sz w:val="22"/>
          <w:szCs w:val="22"/>
          <w:lang w:eastAsia="en-US"/>
        </w:rPr>
        <w:t>Mokymų</w:t>
      </w:r>
      <w:r w:rsidR="007A4D80" w:rsidRPr="001A66E8">
        <w:rPr>
          <w:rFonts w:ascii="Arial" w:hAnsi="Arial" w:cs="Arial"/>
          <w:sz w:val="22"/>
          <w:szCs w:val="22"/>
          <w:lang w:eastAsia="en-US"/>
        </w:rPr>
        <w:t xml:space="preserve"> vietoje Paslaugų teikėjas turi pasirūpinti informacin</w:t>
      </w:r>
      <w:r w:rsidR="001A66E8" w:rsidRPr="001A66E8">
        <w:rPr>
          <w:rFonts w:ascii="Arial" w:hAnsi="Arial" w:cs="Arial"/>
          <w:sz w:val="22"/>
          <w:szCs w:val="22"/>
          <w:lang w:eastAsia="en-US"/>
        </w:rPr>
        <w:t>ėmis</w:t>
      </w:r>
      <w:r w:rsidR="007A4D80" w:rsidRPr="001A66E8">
        <w:rPr>
          <w:rFonts w:ascii="Arial" w:hAnsi="Arial" w:cs="Arial"/>
          <w:sz w:val="22"/>
          <w:szCs w:val="22"/>
          <w:lang w:eastAsia="en-US"/>
        </w:rPr>
        <w:t xml:space="preserve"> nuorod</w:t>
      </w:r>
      <w:r w:rsidR="001A66E8" w:rsidRPr="001A66E8">
        <w:rPr>
          <w:rFonts w:ascii="Arial" w:hAnsi="Arial" w:cs="Arial"/>
          <w:sz w:val="22"/>
          <w:szCs w:val="22"/>
          <w:lang w:eastAsia="en-US"/>
        </w:rPr>
        <w:t>omis</w:t>
      </w:r>
      <w:r w:rsidR="007A4D80" w:rsidRPr="001A66E8">
        <w:rPr>
          <w:rFonts w:ascii="Arial" w:hAnsi="Arial" w:cs="Arial"/>
          <w:sz w:val="22"/>
          <w:szCs w:val="22"/>
          <w:lang w:eastAsia="en-US"/>
        </w:rPr>
        <w:t xml:space="preserve">, </w:t>
      </w:r>
      <w:r w:rsidR="001A66E8" w:rsidRPr="001A66E8">
        <w:rPr>
          <w:rFonts w:ascii="Arial" w:hAnsi="Arial" w:cs="Arial"/>
          <w:sz w:val="22"/>
          <w:szCs w:val="22"/>
          <w:lang w:eastAsia="en-US"/>
        </w:rPr>
        <w:t>kurios mokymų</w:t>
      </w:r>
      <w:r w:rsidR="007A4D80" w:rsidRPr="001A66E8">
        <w:rPr>
          <w:rFonts w:ascii="Arial" w:hAnsi="Arial" w:cs="Arial"/>
          <w:sz w:val="22"/>
          <w:szCs w:val="22"/>
          <w:lang w:eastAsia="en-US"/>
        </w:rPr>
        <w:t xml:space="preserve"> vietoje (patalpose) būtų išdėstyt</w:t>
      </w:r>
      <w:r w:rsidR="001A66E8" w:rsidRPr="001A66E8">
        <w:rPr>
          <w:rFonts w:ascii="Arial" w:hAnsi="Arial" w:cs="Arial"/>
          <w:sz w:val="22"/>
          <w:szCs w:val="22"/>
          <w:lang w:eastAsia="en-US"/>
        </w:rPr>
        <w:t>os</w:t>
      </w:r>
      <w:r w:rsidR="007A4D80" w:rsidRPr="001A66E8">
        <w:rPr>
          <w:rFonts w:ascii="Arial" w:hAnsi="Arial" w:cs="Arial"/>
          <w:sz w:val="22"/>
          <w:szCs w:val="22"/>
          <w:lang w:eastAsia="en-US"/>
        </w:rPr>
        <w:t xml:space="preserve"> (pastatyti/iškabinti) aiškiai matomose ir su Perkančiąja organizacija suderintose vietose.</w:t>
      </w:r>
    </w:p>
    <w:p w14:paraId="05716005" w14:textId="773A61A4" w:rsidR="00815CD4" w:rsidRPr="001A66E8" w:rsidRDefault="00815CD4" w:rsidP="003C060F">
      <w:pPr>
        <w:pStyle w:val="Sraopastraipa"/>
        <w:numPr>
          <w:ilvl w:val="1"/>
          <w:numId w:val="26"/>
        </w:numPr>
        <w:ind w:left="0" w:firstLine="720"/>
        <w:jc w:val="both"/>
        <w:rPr>
          <w:rFonts w:ascii="Arial" w:hAnsi="Arial" w:cs="Arial"/>
          <w:b/>
          <w:sz w:val="22"/>
          <w:szCs w:val="22"/>
          <w:lang w:eastAsia="en-US"/>
        </w:rPr>
      </w:pPr>
      <w:r w:rsidRPr="001A66E8">
        <w:rPr>
          <w:rFonts w:ascii="Arial" w:hAnsi="Arial" w:cs="Arial"/>
          <w:b/>
          <w:sz w:val="22"/>
          <w:szCs w:val="22"/>
          <w:lang w:eastAsia="en-US"/>
        </w:rPr>
        <w:t>Reikalavimai mokymų dalyvių maitinimo organizavimui:</w:t>
      </w:r>
    </w:p>
    <w:p w14:paraId="020633F2" w14:textId="77777777" w:rsidR="000C34F3" w:rsidRPr="001A66E8" w:rsidRDefault="677F61A8" w:rsidP="00F62214">
      <w:pPr>
        <w:pStyle w:val="Sraopastraipa"/>
        <w:numPr>
          <w:ilvl w:val="2"/>
          <w:numId w:val="26"/>
        </w:numPr>
        <w:tabs>
          <w:tab w:val="left" w:pos="1560"/>
        </w:tabs>
        <w:ind w:left="0" w:firstLine="709"/>
        <w:jc w:val="both"/>
        <w:rPr>
          <w:rFonts w:ascii="Arial" w:hAnsi="Arial" w:cs="Arial"/>
          <w:b/>
          <w:sz w:val="22"/>
          <w:szCs w:val="22"/>
          <w:lang w:eastAsia="en-US"/>
        </w:rPr>
      </w:pPr>
      <w:r w:rsidRPr="001A66E8">
        <w:rPr>
          <w:rFonts w:ascii="Arial" w:eastAsia="Times New Roman" w:hAnsi="Arial" w:cs="Arial"/>
          <w:color w:val="auto"/>
          <w:sz w:val="22"/>
          <w:szCs w:val="22"/>
        </w:rPr>
        <w:t>Paslaugų teikėjas turi pasirūpinti mokymų dalyvių maitinimo organizavimu tik tais atvejais, kai mokymai trunka 4 akad</w:t>
      </w:r>
      <w:r w:rsidR="2FF017F7" w:rsidRPr="001A66E8">
        <w:rPr>
          <w:rFonts w:ascii="Arial" w:eastAsia="Times New Roman" w:hAnsi="Arial" w:cs="Arial"/>
          <w:color w:val="auto"/>
          <w:sz w:val="22"/>
          <w:szCs w:val="22"/>
        </w:rPr>
        <w:t>.</w:t>
      </w:r>
      <w:r w:rsidRPr="001A66E8">
        <w:rPr>
          <w:rFonts w:ascii="Arial" w:eastAsia="Times New Roman" w:hAnsi="Arial" w:cs="Arial"/>
          <w:color w:val="auto"/>
          <w:sz w:val="22"/>
          <w:szCs w:val="22"/>
        </w:rPr>
        <w:t xml:space="preserve"> val</w:t>
      </w:r>
      <w:r w:rsidR="2FF017F7" w:rsidRPr="001A66E8">
        <w:rPr>
          <w:rFonts w:ascii="Arial" w:eastAsia="Times New Roman" w:hAnsi="Arial" w:cs="Arial"/>
          <w:color w:val="auto"/>
          <w:sz w:val="22"/>
          <w:szCs w:val="22"/>
        </w:rPr>
        <w:t>.</w:t>
      </w:r>
      <w:r w:rsidRPr="001A66E8">
        <w:rPr>
          <w:rFonts w:ascii="Arial" w:eastAsia="Times New Roman" w:hAnsi="Arial" w:cs="Arial"/>
          <w:color w:val="auto"/>
          <w:sz w:val="22"/>
          <w:szCs w:val="22"/>
        </w:rPr>
        <w:t xml:space="preserve"> per dieną. Tokiais atvejais Paslaugų teikėjas turi organizuoti kavos / arbatos pertrauką su užkandžiais. Kiekvienos pertraukos metu turi būti pateikta kava su priedais (cukrus, grietinėlė / pienas), arbata, citrina,</w:t>
      </w:r>
      <w:r w:rsidR="18D2883F" w:rsidRPr="001A66E8">
        <w:rPr>
          <w:rFonts w:ascii="Arial" w:eastAsia="Times New Roman" w:hAnsi="Arial" w:cs="Arial"/>
          <w:color w:val="auto"/>
          <w:sz w:val="22"/>
          <w:szCs w:val="22"/>
        </w:rPr>
        <w:t xml:space="preserve"> </w:t>
      </w:r>
      <w:r w:rsidRPr="001A66E8">
        <w:rPr>
          <w:rFonts w:ascii="Arial" w:eastAsia="Times New Roman" w:hAnsi="Arial" w:cs="Arial"/>
          <w:color w:val="auto"/>
          <w:sz w:val="22"/>
          <w:szCs w:val="22"/>
        </w:rPr>
        <w:t>mineralinis vanduo, sausainiai ar kiti užkandžiai (ne mažiau kaip 50 g vienam mokymų dalyviui).</w:t>
      </w:r>
      <w:r w:rsidR="00B47FED" w:rsidRPr="001A66E8">
        <w:rPr>
          <w:rFonts w:ascii="Arial" w:eastAsia="Times New Roman" w:hAnsi="Arial" w:cs="Arial"/>
          <w:color w:val="auto"/>
          <w:sz w:val="22"/>
          <w:szCs w:val="22"/>
        </w:rPr>
        <w:t xml:space="preserve"> </w:t>
      </w:r>
      <w:r w:rsidR="002205DD" w:rsidRPr="001A66E8">
        <w:rPr>
          <w:rFonts w:ascii="Arial" w:eastAsia="Times New Roman" w:hAnsi="Arial" w:cs="Arial"/>
          <w:sz w:val="22"/>
          <w:szCs w:val="22"/>
        </w:rPr>
        <w:t xml:space="preserve">Tiekėjas turi užtikrinti užkandžių įvairovę, galimybę pasirinkti dietinių / vegetariškų ir kitų patiekalų. </w:t>
      </w:r>
      <w:r w:rsidRPr="001A66E8">
        <w:rPr>
          <w:rFonts w:ascii="Arial" w:eastAsia="Times New Roman" w:hAnsi="Arial" w:cs="Arial"/>
          <w:color w:val="auto"/>
          <w:sz w:val="22"/>
          <w:szCs w:val="22"/>
        </w:rPr>
        <w:t>Pertraukų skaičius priklauso nuo galutinio mokymų grafiko.</w:t>
      </w:r>
      <w:r w:rsidRPr="001A66E8">
        <w:rPr>
          <w:rFonts w:ascii="Arial" w:hAnsi="Arial" w:cs="Arial"/>
          <w:sz w:val="22"/>
          <w:szCs w:val="22"/>
        </w:rPr>
        <w:t xml:space="preserve"> </w:t>
      </w:r>
    </w:p>
    <w:p w14:paraId="6C122946" w14:textId="7C025F12" w:rsidR="001D5F4B" w:rsidRPr="001A66E8" w:rsidRDefault="001D5F4B" w:rsidP="00F62214">
      <w:pPr>
        <w:pStyle w:val="Sraopastraipa"/>
        <w:numPr>
          <w:ilvl w:val="2"/>
          <w:numId w:val="26"/>
        </w:numPr>
        <w:tabs>
          <w:tab w:val="left" w:pos="1560"/>
        </w:tabs>
        <w:ind w:left="0" w:firstLine="709"/>
        <w:jc w:val="both"/>
        <w:rPr>
          <w:rFonts w:ascii="Arial" w:hAnsi="Arial" w:cs="Arial"/>
          <w:b/>
          <w:sz w:val="22"/>
          <w:szCs w:val="22"/>
          <w:lang w:eastAsia="en-US"/>
        </w:rPr>
      </w:pPr>
      <w:r w:rsidRPr="001A66E8">
        <w:rPr>
          <w:rFonts w:ascii="Arial" w:hAnsi="Arial" w:cs="Arial"/>
          <w:sz w:val="22"/>
          <w:szCs w:val="22"/>
        </w:rPr>
        <w:t>Teikiamos maitinimo paslaugos turi atitikti Lietuvos higienos normą HN15:2005 ,,Maisto higiena“, patvirtintą Lietuvos Respublikos sveikatos apsaugos ministro 2005 m. rugsėjo 1 d. įsakymu V-675</w:t>
      </w:r>
      <w:r w:rsidR="00D56A2A" w:rsidRPr="001A66E8">
        <w:rPr>
          <w:rFonts w:ascii="Arial" w:hAnsi="Arial" w:cs="Arial"/>
          <w:sz w:val="22"/>
          <w:szCs w:val="22"/>
        </w:rPr>
        <w:t xml:space="preserve"> (aktuali redakcija)</w:t>
      </w:r>
      <w:r w:rsidRPr="001A66E8">
        <w:rPr>
          <w:rFonts w:ascii="Arial" w:hAnsi="Arial" w:cs="Arial"/>
          <w:sz w:val="22"/>
          <w:szCs w:val="22"/>
        </w:rPr>
        <w:t>.</w:t>
      </w:r>
    </w:p>
    <w:p w14:paraId="389472F7" w14:textId="08877584" w:rsidR="00815CD4" w:rsidRPr="001A66E8" w:rsidRDefault="00C3606A" w:rsidP="49CD5344">
      <w:pPr>
        <w:pStyle w:val="Sraopastraipa"/>
        <w:numPr>
          <w:ilvl w:val="2"/>
          <w:numId w:val="26"/>
        </w:numPr>
        <w:tabs>
          <w:tab w:val="left" w:pos="1560"/>
        </w:tabs>
        <w:ind w:left="0" w:firstLine="709"/>
        <w:jc w:val="both"/>
        <w:rPr>
          <w:rFonts w:ascii="Arial" w:hAnsi="Arial" w:cs="Arial"/>
          <w:b/>
          <w:bCs/>
          <w:sz w:val="22"/>
          <w:szCs w:val="22"/>
          <w:lang w:eastAsia="en-US"/>
        </w:rPr>
      </w:pPr>
      <w:r w:rsidRPr="001A66E8">
        <w:rPr>
          <w:rFonts w:ascii="Arial" w:eastAsia="Times New Roman" w:hAnsi="Arial" w:cs="Arial"/>
          <w:color w:val="auto"/>
          <w:sz w:val="22"/>
          <w:szCs w:val="22"/>
        </w:rPr>
        <w:t>Paslaugų teikėjas</w:t>
      </w:r>
      <w:r w:rsidRPr="001A66E8">
        <w:rPr>
          <w:rFonts w:ascii="Arial" w:hAnsi="Arial" w:cs="Arial"/>
          <w:sz w:val="22"/>
          <w:szCs w:val="22"/>
          <w:lang w:eastAsia="en-US"/>
        </w:rPr>
        <w:t xml:space="preserve"> </w:t>
      </w:r>
      <w:r w:rsidR="00815CD4" w:rsidRPr="001A66E8">
        <w:rPr>
          <w:rFonts w:ascii="Arial" w:hAnsi="Arial" w:cs="Arial"/>
          <w:sz w:val="22"/>
          <w:szCs w:val="22"/>
          <w:lang w:eastAsia="en-US"/>
        </w:rPr>
        <w:t>užtikrina patalpų sutvarkymo</w:t>
      </w:r>
      <w:r w:rsidR="00EE656D" w:rsidRPr="001A66E8">
        <w:rPr>
          <w:rFonts w:ascii="Arial" w:hAnsi="Arial" w:cs="Arial"/>
          <w:sz w:val="22"/>
          <w:szCs w:val="22"/>
          <w:lang w:eastAsia="en-US"/>
        </w:rPr>
        <w:t xml:space="preserve"> paslaugų (po kavos pertraukos</w:t>
      </w:r>
      <w:r w:rsidR="00815CD4" w:rsidRPr="001A66E8">
        <w:rPr>
          <w:rFonts w:ascii="Arial" w:hAnsi="Arial" w:cs="Arial"/>
          <w:sz w:val="22"/>
          <w:szCs w:val="22"/>
          <w:lang w:eastAsia="en-US"/>
        </w:rPr>
        <w:t>) organizavimą.</w:t>
      </w:r>
    </w:p>
    <w:p w14:paraId="320B3776" w14:textId="5DBC76FB" w:rsidR="00815CD4" w:rsidRPr="001A66E8" w:rsidRDefault="34B66476" w:rsidP="49CD5344">
      <w:pPr>
        <w:pStyle w:val="Sraopastraipa"/>
        <w:numPr>
          <w:ilvl w:val="2"/>
          <w:numId w:val="26"/>
        </w:numPr>
        <w:tabs>
          <w:tab w:val="left" w:pos="1560"/>
        </w:tabs>
        <w:ind w:left="0" w:firstLine="709"/>
        <w:jc w:val="both"/>
        <w:rPr>
          <w:rFonts w:ascii="Arial" w:hAnsi="Arial" w:cs="Arial"/>
          <w:b/>
          <w:bCs/>
          <w:sz w:val="22"/>
          <w:szCs w:val="22"/>
          <w:lang w:eastAsia="en-US"/>
        </w:rPr>
      </w:pPr>
      <w:r w:rsidRPr="001A66E8">
        <w:rPr>
          <w:rFonts w:ascii="Arial" w:hAnsi="Arial" w:cs="Arial"/>
          <w:sz w:val="22"/>
          <w:szCs w:val="22"/>
          <w:lang w:eastAsia="en-US"/>
        </w:rPr>
        <w:t>K</w:t>
      </w:r>
      <w:r w:rsidR="00815CD4" w:rsidRPr="001A66E8">
        <w:rPr>
          <w:rFonts w:ascii="Arial" w:hAnsi="Arial" w:cs="Arial"/>
          <w:sz w:val="22"/>
          <w:szCs w:val="22"/>
          <w:lang w:eastAsia="en-US"/>
        </w:rPr>
        <w:t>avos pertraukų laikas nustatomas dienotvarkėje.</w:t>
      </w:r>
    </w:p>
    <w:p w14:paraId="735B7983" w14:textId="77777777" w:rsidR="00815CD4" w:rsidRPr="001A66E8" w:rsidRDefault="00815CD4" w:rsidP="6C001A45">
      <w:pPr>
        <w:pStyle w:val="Sraopastraipa"/>
        <w:numPr>
          <w:ilvl w:val="1"/>
          <w:numId w:val="26"/>
        </w:numPr>
        <w:ind w:left="0" w:firstLine="720"/>
        <w:jc w:val="both"/>
        <w:rPr>
          <w:rFonts w:ascii="Arial" w:hAnsi="Arial" w:cs="Arial"/>
          <w:b/>
          <w:bCs/>
          <w:sz w:val="22"/>
          <w:szCs w:val="22"/>
          <w:lang w:eastAsia="en-US"/>
        </w:rPr>
      </w:pPr>
      <w:r w:rsidRPr="001A66E8">
        <w:rPr>
          <w:rFonts w:ascii="Arial" w:hAnsi="Arial" w:cs="Arial"/>
          <w:b/>
          <w:bCs/>
          <w:sz w:val="22"/>
          <w:szCs w:val="22"/>
          <w:lang w:eastAsia="en-US"/>
        </w:rPr>
        <w:t>Reikalavimai mokomosios medžiagos ir jos paketo parengimui:</w:t>
      </w:r>
    </w:p>
    <w:p w14:paraId="79440F2D" w14:textId="174052B4" w:rsidR="28FD126D" w:rsidRPr="001A66E8" w:rsidRDefault="28FD126D" w:rsidP="001F4522">
      <w:pPr>
        <w:pStyle w:val="Sraopastraipa"/>
        <w:numPr>
          <w:ilvl w:val="2"/>
          <w:numId w:val="26"/>
        </w:numPr>
        <w:ind w:left="0" w:firstLine="709"/>
        <w:jc w:val="both"/>
        <w:rPr>
          <w:rFonts w:ascii="Arial" w:hAnsi="Arial" w:cs="Arial"/>
          <w:b/>
          <w:bCs/>
          <w:sz w:val="22"/>
          <w:szCs w:val="22"/>
        </w:rPr>
      </w:pPr>
      <w:r w:rsidRPr="001A66E8">
        <w:rPr>
          <w:rFonts w:ascii="Arial" w:hAnsi="Arial" w:cs="Arial"/>
          <w:sz w:val="22"/>
          <w:szCs w:val="22"/>
        </w:rPr>
        <w:t>Paslaugų teikėjas privalo aprūpinti kiekvieną dalyvį mokymo dalyvio paketu tik tais atvejais, kai mokymai trunka 4 akad. val. per dieną. Mokymo dalyvio paketą turi sudaryti:</w:t>
      </w:r>
    </w:p>
    <w:p w14:paraId="5A8509D8" w14:textId="12AB487F" w:rsidR="00671E6D" w:rsidRPr="001A66E8" w:rsidRDefault="00B00EE2" w:rsidP="001F4522">
      <w:pPr>
        <w:pStyle w:val="Sraopastraipa"/>
        <w:numPr>
          <w:ilvl w:val="3"/>
          <w:numId w:val="26"/>
        </w:numPr>
        <w:ind w:left="0" w:firstLine="709"/>
        <w:jc w:val="both"/>
        <w:rPr>
          <w:rFonts w:ascii="Arial" w:hAnsi="Arial" w:cs="Arial"/>
          <w:bCs/>
          <w:sz w:val="22"/>
          <w:szCs w:val="22"/>
        </w:rPr>
      </w:pPr>
      <w:r w:rsidRPr="001A66E8">
        <w:rPr>
          <w:rFonts w:ascii="Arial" w:hAnsi="Arial" w:cs="Arial"/>
          <w:bCs/>
          <w:sz w:val="22"/>
          <w:szCs w:val="22"/>
        </w:rPr>
        <w:t xml:space="preserve">Ne mažiau kaip </w:t>
      </w:r>
      <w:r w:rsidR="00671E6D" w:rsidRPr="001A66E8">
        <w:rPr>
          <w:rFonts w:ascii="Arial" w:hAnsi="Arial" w:cs="Arial"/>
          <w:bCs/>
          <w:sz w:val="22"/>
          <w:szCs w:val="22"/>
        </w:rPr>
        <w:t>vienas rašiklis kiekvienam dalyviui;</w:t>
      </w:r>
    </w:p>
    <w:p w14:paraId="34C10AD2" w14:textId="366B40C0" w:rsidR="00671E6D" w:rsidRPr="001A66E8" w:rsidRDefault="00671E6D" w:rsidP="001F4522">
      <w:pPr>
        <w:pStyle w:val="Sraopastraipa"/>
        <w:numPr>
          <w:ilvl w:val="3"/>
          <w:numId w:val="26"/>
        </w:numPr>
        <w:ind w:left="0" w:firstLine="709"/>
        <w:jc w:val="both"/>
        <w:rPr>
          <w:rFonts w:ascii="Arial" w:hAnsi="Arial" w:cs="Arial"/>
          <w:bCs/>
          <w:sz w:val="22"/>
          <w:szCs w:val="22"/>
        </w:rPr>
      </w:pPr>
      <w:r w:rsidRPr="001A66E8">
        <w:rPr>
          <w:rFonts w:ascii="Arial" w:hAnsi="Arial" w:cs="Arial"/>
          <w:bCs/>
          <w:sz w:val="22"/>
          <w:szCs w:val="22"/>
        </w:rPr>
        <w:t>užrašų lapai;</w:t>
      </w:r>
    </w:p>
    <w:p w14:paraId="32E7F495" w14:textId="77CF5A73" w:rsidR="49CD5344" w:rsidRPr="001A66E8" w:rsidRDefault="00671E6D" w:rsidP="001F4522">
      <w:pPr>
        <w:pStyle w:val="Sraopastraipa"/>
        <w:numPr>
          <w:ilvl w:val="3"/>
          <w:numId w:val="26"/>
        </w:numPr>
        <w:ind w:left="0" w:firstLine="709"/>
        <w:jc w:val="both"/>
        <w:rPr>
          <w:rFonts w:ascii="Arial" w:hAnsi="Arial" w:cs="Arial"/>
          <w:bCs/>
          <w:sz w:val="22"/>
          <w:szCs w:val="22"/>
        </w:rPr>
      </w:pPr>
      <w:r w:rsidRPr="001A66E8">
        <w:rPr>
          <w:rFonts w:ascii="Arial" w:hAnsi="Arial" w:cs="Arial"/>
          <w:bCs/>
          <w:sz w:val="22"/>
          <w:szCs w:val="22"/>
        </w:rPr>
        <w:t>aplankas su spausdinta mokomąja medžiaga ir mokymų dienotvarke.</w:t>
      </w:r>
    </w:p>
    <w:p w14:paraId="40431211" w14:textId="4E056E46" w:rsidR="00815CD4" w:rsidRPr="001A66E8" w:rsidRDefault="00815CD4" w:rsidP="00BB430F">
      <w:pPr>
        <w:pStyle w:val="Sraopastraipa"/>
        <w:numPr>
          <w:ilvl w:val="1"/>
          <w:numId w:val="26"/>
        </w:numPr>
        <w:ind w:left="1418" w:hanging="709"/>
        <w:jc w:val="both"/>
        <w:rPr>
          <w:rFonts w:ascii="Arial" w:hAnsi="Arial" w:cs="Arial"/>
          <w:b/>
          <w:sz w:val="22"/>
          <w:szCs w:val="22"/>
          <w:lang w:eastAsia="en-US"/>
        </w:rPr>
      </w:pPr>
      <w:r w:rsidRPr="001A66E8">
        <w:rPr>
          <w:rFonts w:ascii="Arial" w:hAnsi="Arial" w:cs="Arial"/>
          <w:b/>
          <w:sz w:val="22"/>
          <w:szCs w:val="22"/>
          <w:lang w:eastAsia="en-US"/>
        </w:rPr>
        <w:t>Reikalavimai mokomajai medžiagai:</w:t>
      </w:r>
    </w:p>
    <w:p w14:paraId="6818E4B3" w14:textId="5F4CC06B" w:rsidR="00815CD4" w:rsidRPr="001A66E8" w:rsidRDefault="00215A77" w:rsidP="00EE656D">
      <w:pPr>
        <w:pStyle w:val="Sraopastraipa"/>
        <w:numPr>
          <w:ilvl w:val="2"/>
          <w:numId w:val="26"/>
        </w:numPr>
        <w:tabs>
          <w:tab w:val="left" w:pos="1560"/>
        </w:tabs>
        <w:ind w:left="0" w:firstLine="709"/>
        <w:jc w:val="both"/>
        <w:rPr>
          <w:rFonts w:ascii="Arial" w:hAnsi="Arial" w:cs="Arial"/>
          <w:sz w:val="22"/>
          <w:szCs w:val="22"/>
          <w:lang w:eastAsia="en-US"/>
        </w:rPr>
      </w:pPr>
      <w:r w:rsidRPr="001A66E8">
        <w:rPr>
          <w:rFonts w:ascii="Arial" w:hAnsi="Arial" w:cs="Arial"/>
          <w:sz w:val="22"/>
          <w:szCs w:val="22"/>
          <w:lang w:eastAsia="en-US"/>
        </w:rPr>
        <w:t>M</w:t>
      </w:r>
      <w:r w:rsidR="00815CD4" w:rsidRPr="001A66E8">
        <w:rPr>
          <w:rFonts w:ascii="Arial" w:hAnsi="Arial" w:cs="Arial"/>
          <w:sz w:val="22"/>
          <w:szCs w:val="22"/>
          <w:lang w:eastAsia="en-US"/>
        </w:rPr>
        <w:t xml:space="preserve">okomoji medžiaga turi atitikti </w:t>
      </w:r>
      <w:r w:rsidR="00AE4D36" w:rsidRPr="001A66E8">
        <w:rPr>
          <w:rFonts w:ascii="Arial" w:hAnsi="Arial" w:cs="Arial"/>
          <w:sz w:val="22"/>
          <w:szCs w:val="22"/>
          <w:lang w:eastAsia="en-US"/>
        </w:rPr>
        <w:t>programą</w:t>
      </w:r>
      <w:r w:rsidR="00815CD4" w:rsidRPr="001A66E8">
        <w:rPr>
          <w:rFonts w:ascii="Arial" w:hAnsi="Arial" w:cs="Arial"/>
          <w:sz w:val="22"/>
          <w:szCs w:val="22"/>
          <w:lang w:eastAsia="en-US"/>
        </w:rPr>
        <w:t>. Kiekvienai programos temai parengiama at</w:t>
      </w:r>
      <w:r w:rsidR="00A31920" w:rsidRPr="001A66E8">
        <w:rPr>
          <w:rFonts w:ascii="Arial" w:hAnsi="Arial" w:cs="Arial"/>
          <w:sz w:val="22"/>
          <w:szCs w:val="22"/>
          <w:lang w:eastAsia="en-US"/>
        </w:rPr>
        <w:t xml:space="preserve">skira </w:t>
      </w:r>
      <w:r w:rsidRPr="001A66E8">
        <w:rPr>
          <w:rFonts w:ascii="Arial" w:hAnsi="Arial" w:cs="Arial"/>
          <w:sz w:val="22"/>
          <w:szCs w:val="22"/>
          <w:lang w:eastAsia="en-US"/>
        </w:rPr>
        <w:t>mokomosios</w:t>
      </w:r>
      <w:r w:rsidR="00A31920" w:rsidRPr="001A66E8">
        <w:rPr>
          <w:rFonts w:ascii="Arial" w:hAnsi="Arial" w:cs="Arial"/>
          <w:sz w:val="22"/>
          <w:szCs w:val="22"/>
          <w:lang w:eastAsia="en-US"/>
        </w:rPr>
        <w:t xml:space="preserve"> medžiagos dalis.</w:t>
      </w:r>
    </w:p>
    <w:p w14:paraId="6B75BD0F" w14:textId="34140B15" w:rsidR="00815CD4" w:rsidRPr="001A66E8" w:rsidRDefault="00215A77" w:rsidP="7F2E8359">
      <w:pPr>
        <w:pStyle w:val="Sraopastraipa"/>
        <w:numPr>
          <w:ilvl w:val="2"/>
          <w:numId w:val="26"/>
        </w:numPr>
        <w:tabs>
          <w:tab w:val="left" w:pos="1560"/>
        </w:tabs>
        <w:ind w:left="0" w:firstLine="720"/>
        <w:jc w:val="both"/>
        <w:rPr>
          <w:rFonts w:ascii="Arial" w:hAnsi="Arial" w:cs="Arial"/>
          <w:sz w:val="22"/>
          <w:szCs w:val="22"/>
          <w:lang w:eastAsia="en-US"/>
        </w:rPr>
      </w:pPr>
      <w:r w:rsidRPr="001A66E8">
        <w:rPr>
          <w:rFonts w:ascii="Arial" w:hAnsi="Arial" w:cs="Arial"/>
          <w:sz w:val="22"/>
          <w:szCs w:val="22"/>
          <w:lang w:eastAsia="en-US"/>
        </w:rPr>
        <w:t>M</w:t>
      </w:r>
      <w:r w:rsidR="2E50F61B" w:rsidRPr="001A66E8">
        <w:rPr>
          <w:rFonts w:ascii="Arial" w:hAnsi="Arial" w:cs="Arial"/>
          <w:sz w:val="22"/>
          <w:szCs w:val="22"/>
          <w:lang w:eastAsia="en-US"/>
        </w:rPr>
        <w:t xml:space="preserve">okomoji medžiaga turi būti tiksli ir aiški, naudojami šaltiniai patikimi; jos struktūra turi būti nuosekli, tinkama ir pritaikoma bei suprantama tikslinei grupei, atitikti turinio temas; jos kalba turi būti taisyklinga; jos apimtis turi atitikti pateikiamos programos apimtį, bet ne mažiau kaip 10 puslapių (A4 formato lapų, atspausdintų ant abiejų lapo pusių Times New Roman šriftu, 12 dydžiu, </w:t>
      </w:r>
      <w:r w:rsidR="3439CB09" w:rsidRPr="001A66E8">
        <w:rPr>
          <w:rFonts w:ascii="Arial" w:hAnsi="Arial" w:cs="Arial"/>
          <w:sz w:val="22"/>
          <w:szCs w:val="22"/>
          <w:lang w:eastAsia="en-US"/>
        </w:rPr>
        <w:t>1,5 eilutės intervalo tarpais).</w:t>
      </w:r>
    </w:p>
    <w:p w14:paraId="1EE2D53F" w14:textId="1D4A5597" w:rsidR="00815CD4" w:rsidRPr="001A66E8" w:rsidRDefault="2E50F61B" w:rsidP="7F2E8359">
      <w:pPr>
        <w:pStyle w:val="Sraopastraipa"/>
        <w:numPr>
          <w:ilvl w:val="2"/>
          <w:numId w:val="26"/>
        </w:numPr>
        <w:tabs>
          <w:tab w:val="left" w:pos="1560"/>
        </w:tabs>
        <w:ind w:left="0" w:firstLine="720"/>
        <w:jc w:val="both"/>
        <w:rPr>
          <w:rFonts w:ascii="Arial" w:hAnsi="Arial" w:cs="Arial"/>
          <w:sz w:val="22"/>
          <w:szCs w:val="22"/>
          <w:lang w:eastAsia="en-US"/>
        </w:rPr>
      </w:pPr>
      <w:r w:rsidRPr="001A66E8">
        <w:rPr>
          <w:rFonts w:ascii="Arial" w:hAnsi="Arial" w:cs="Arial"/>
          <w:sz w:val="22"/>
          <w:szCs w:val="22"/>
          <w:lang w:eastAsia="en-US"/>
        </w:rPr>
        <w:lastRenderedPageBreak/>
        <w:t>Perkančiajai organizacijai</w:t>
      </w:r>
      <w:r w:rsidR="0F04604D" w:rsidRPr="001A66E8">
        <w:rPr>
          <w:rFonts w:ascii="Arial" w:hAnsi="Arial" w:cs="Arial"/>
          <w:sz w:val="22"/>
          <w:szCs w:val="22"/>
          <w:lang w:eastAsia="en-US"/>
        </w:rPr>
        <w:t xml:space="preserve"> mokomoji medžiaga</w:t>
      </w:r>
      <w:r w:rsidRPr="001A66E8">
        <w:rPr>
          <w:rFonts w:ascii="Arial" w:hAnsi="Arial" w:cs="Arial"/>
          <w:sz w:val="22"/>
          <w:szCs w:val="22"/>
          <w:lang w:eastAsia="en-US"/>
        </w:rPr>
        <w:t xml:space="preserve"> turi būti pateikta skaitmeniniu formatu d</w:t>
      </w:r>
      <w:r w:rsidR="3439CB09" w:rsidRPr="001A66E8">
        <w:rPr>
          <w:rFonts w:ascii="Arial" w:hAnsi="Arial" w:cs="Arial"/>
          <w:sz w:val="22"/>
          <w:szCs w:val="22"/>
          <w:lang w:eastAsia="en-US"/>
        </w:rPr>
        <w:t>ocx / pdf / pptx / kitu formatu.</w:t>
      </w:r>
    </w:p>
    <w:p w14:paraId="7F1BA1D5" w14:textId="64D4DD79" w:rsidR="00815CD4" w:rsidRPr="001A66E8" w:rsidRDefault="001A66E8" w:rsidP="7F2E8359">
      <w:pPr>
        <w:pStyle w:val="Sraopastraipa"/>
        <w:numPr>
          <w:ilvl w:val="2"/>
          <w:numId w:val="26"/>
        </w:numPr>
        <w:tabs>
          <w:tab w:val="left" w:pos="1560"/>
        </w:tabs>
        <w:ind w:left="0" w:firstLine="720"/>
        <w:jc w:val="both"/>
        <w:rPr>
          <w:rFonts w:ascii="Arial" w:hAnsi="Arial" w:cs="Arial"/>
          <w:sz w:val="22"/>
          <w:szCs w:val="22"/>
          <w:lang w:eastAsia="en-US"/>
        </w:rPr>
      </w:pPr>
      <w:r>
        <w:rPr>
          <w:rFonts w:ascii="Arial" w:hAnsi="Arial" w:cs="Arial"/>
          <w:sz w:val="22"/>
          <w:szCs w:val="22"/>
          <w:lang w:eastAsia="en-US"/>
        </w:rPr>
        <w:t>M</w:t>
      </w:r>
      <w:r w:rsidRPr="001A66E8">
        <w:rPr>
          <w:rFonts w:ascii="Arial" w:hAnsi="Arial" w:cs="Arial"/>
          <w:sz w:val="22"/>
          <w:szCs w:val="22"/>
          <w:lang w:eastAsia="en-US"/>
        </w:rPr>
        <w:t xml:space="preserve">okomojoje </w:t>
      </w:r>
      <w:r w:rsidR="2E50F61B" w:rsidRPr="001A66E8">
        <w:rPr>
          <w:rFonts w:ascii="Arial" w:hAnsi="Arial" w:cs="Arial"/>
          <w:sz w:val="22"/>
          <w:szCs w:val="22"/>
          <w:lang w:eastAsia="en-US"/>
        </w:rPr>
        <w:t>medžiagoje neturi būti p</w:t>
      </w:r>
      <w:r w:rsidR="3439CB09" w:rsidRPr="001A66E8">
        <w:rPr>
          <w:rFonts w:ascii="Arial" w:hAnsi="Arial" w:cs="Arial"/>
          <w:sz w:val="22"/>
          <w:szCs w:val="22"/>
          <w:lang w:eastAsia="en-US"/>
        </w:rPr>
        <w:t>ažeidžiamos kitų autorių teisės.</w:t>
      </w:r>
    </w:p>
    <w:p w14:paraId="621C6150" w14:textId="05CEFCD9" w:rsidR="00815CD4" w:rsidRPr="00C0086A" w:rsidRDefault="279EDCF1" w:rsidP="7F2E8359">
      <w:pPr>
        <w:pStyle w:val="Sraopastraipa"/>
        <w:numPr>
          <w:ilvl w:val="2"/>
          <w:numId w:val="26"/>
        </w:numPr>
        <w:tabs>
          <w:tab w:val="left" w:pos="1560"/>
        </w:tabs>
        <w:ind w:left="0" w:firstLine="720"/>
        <w:jc w:val="both"/>
        <w:rPr>
          <w:rFonts w:ascii="Arial" w:hAnsi="Arial" w:cs="Arial"/>
          <w:sz w:val="22"/>
          <w:szCs w:val="22"/>
          <w:lang w:eastAsia="en-US"/>
        </w:rPr>
      </w:pPr>
      <w:r w:rsidRPr="001A66E8">
        <w:rPr>
          <w:rFonts w:ascii="Arial" w:hAnsi="Arial" w:cs="Arial"/>
          <w:sz w:val="22"/>
          <w:szCs w:val="22"/>
          <w:lang w:eastAsia="en-US"/>
        </w:rPr>
        <w:t>S</w:t>
      </w:r>
      <w:r w:rsidR="2E50F61B" w:rsidRPr="001A66E8">
        <w:rPr>
          <w:rFonts w:ascii="Arial" w:hAnsi="Arial" w:cs="Arial"/>
          <w:sz w:val="22"/>
          <w:szCs w:val="22"/>
          <w:lang w:eastAsia="en-US"/>
        </w:rPr>
        <w:t xml:space="preserve">iūloma mokomosios medžiagos pateikimo struktūra: antraštinis lapas; įvadas; struktūrizuotas </w:t>
      </w:r>
      <w:r w:rsidR="2E50F61B" w:rsidRPr="00C0086A">
        <w:rPr>
          <w:rFonts w:ascii="Arial" w:hAnsi="Arial" w:cs="Arial"/>
          <w:sz w:val="22"/>
          <w:szCs w:val="22"/>
          <w:lang w:eastAsia="en-US"/>
        </w:rPr>
        <w:t xml:space="preserve">dėstymas (pagal programos temas); </w:t>
      </w:r>
      <w:r w:rsidR="0356CEC8" w:rsidRPr="00C0086A">
        <w:rPr>
          <w:rFonts w:ascii="Arial" w:hAnsi="Arial" w:cs="Arial"/>
          <w:sz w:val="22"/>
          <w:szCs w:val="22"/>
          <w:lang w:eastAsia="en-US"/>
        </w:rPr>
        <w:t>priedai (jei yra).</w:t>
      </w:r>
      <w:r w:rsidR="2E50F61B" w:rsidRPr="00C0086A">
        <w:rPr>
          <w:rFonts w:ascii="Arial" w:hAnsi="Arial" w:cs="Arial"/>
          <w:sz w:val="22"/>
          <w:szCs w:val="22"/>
          <w:lang w:eastAsia="en-US"/>
        </w:rPr>
        <w:t xml:space="preserve"> </w:t>
      </w:r>
    </w:p>
    <w:p w14:paraId="75CE1A7E" w14:textId="416D4D53" w:rsidR="00815CD4" w:rsidRPr="00C0086A" w:rsidRDefault="00815CD4" w:rsidP="00B10FCC">
      <w:pPr>
        <w:pStyle w:val="Sraopastraipa"/>
        <w:numPr>
          <w:ilvl w:val="1"/>
          <w:numId w:val="26"/>
        </w:numPr>
        <w:ind w:left="0" w:firstLine="709"/>
        <w:jc w:val="both"/>
        <w:rPr>
          <w:rFonts w:ascii="Arial" w:hAnsi="Arial" w:cs="Arial"/>
          <w:sz w:val="22"/>
          <w:szCs w:val="22"/>
          <w:lang w:eastAsia="en-US"/>
        </w:rPr>
      </w:pPr>
      <w:r w:rsidRPr="00C0086A">
        <w:rPr>
          <w:rFonts w:ascii="Arial" w:hAnsi="Arial" w:cs="Arial"/>
          <w:b/>
          <w:sz w:val="22"/>
          <w:szCs w:val="22"/>
          <w:lang w:eastAsia="en-US"/>
        </w:rPr>
        <w:t>„Žalieji“ reikalavimai:</w:t>
      </w:r>
    </w:p>
    <w:p w14:paraId="7E703596" w14:textId="78D733F7" w:rsidR="00C0086A" w:rsidRPr="0099759C" w:rsidRDefault="0083741C" w:rsidP="0099759C">
      <w:pPr>
        <w:pStyle w:val="Sraopastraipa"/>
        <w:numPr>
          <w:ilvl w:val="2"/>
          <w:numId w:val="26"/>
        </w:numPr>
        <w:ind w:left="0" w:firstLine="709"/>
        <w:jc w:val="both"/>
        <w:rPr>
          <w:rFonts w:ascii="Arial" w:hAnsi="Arial" w:cs="Arial"/>
          <w:sz w:val="22"/>
          <w:szCs w:val="22"/>
        </w:rPr>
      </w:pPr>
      <w:r>
        <w:rPr>
          <w:rFonts w:ascii="Arial" w:hAnsi="Arial" w:cs="Arial"/>
          <w:sz w:val="22"/>
          <w:szCs w:val="22"/>
          <w:shd w:val="clear" w:color="auto" w:fill="FFFFFF"/>
        </w:rPr>
        <w:t>Mokymų</w:t>
      </w:r>
      <w:r w:rsidRPr="0099759C">
        <w:rPr>
          <w:rFonts w:ascii="Arial" w:hAnsi="Arial" w:cs="Arial"/>
          <w:sz w:val="22"/>
          <w:szCs w:val="22"/>
          <w:shd w:val="clear" w:color="auto" w:fill="FFFFFF"/>
        </w:rPr>
        <w:t xml:space="preserve"> </w:t>
      </w:r>
      <w:r w:rsidR="00C0086A" w:rsidRPr="0099759C">
        <w:rPr>
          <w:rFonts w:ascii="Arial" w:hAnsi="Arial" w:cs="Arial"/>
          <w:sz w:val="22"/>
          <w:szCs w:val="22"/>
          <w:shd w:val="clear" w:color="auto" w:fill="FFFFFF"/>
        </w:rPr>
        <w:t>paslaugos tenkina Lietuvos Respublikos aplinkos ministro 2011 m. birželio 28 d. įsakymo Nr. D1-508 „Dėl aplinkos apsaugos kriterijų taikymo, vykdant žaliuosius pirkimus, tvarkos aprašo patvirtinimo“</w:t>
      </w:r>
      <w:r w:rsidR="004B761C">
        <w:rPr>
          <w:rFonts w:ascii="Arial" w:hAnsi="Arial" w:cs="Arial"/>
          <w:sz w:val="22"/>
          <w:szCs w:val="22"/>
          <w:shd w:val="clear" w:color="auto" w:fill="FFFFFF"/>
        </w:rPr>
        <w:t xml:space="preserve"> (toliau – Tvarkos aprašas)</w:t>
      </w:r>
      <w:r w:rsidR="00C0086A" w:rsidRPr="0099759C">
        <w:rPr>
          <w:rFonts w:ascii="Arial" w:hAnsi="Arial" w:cs="Arial"/>
          <w:sz w:val="22"/>
          <w:szCs w:val="22"/>
          <w:shd w:val="clear" w:color="auto" w:fill="FFFFFF"/>
        </w:rPr>
        <w:t xml:space="preserve"> (</w:t>
      </w:r>
      <w:r w:rsidR="00DF6513">
        <w:rPr>
          <w:rFonts w:ascii="Arial" w:hAnsi="Arial" w:cs="Arial"/>
          <w:sz w:val="22"/>
          <w:szCs w:val="22"/>
          <w:shd w:val="clear" w:color="auto" w:fill="FFFFFF"/>
        </w:rPr>
        <w:t>aktuali redakcija</w:t>
      </w:r>
      <w:r w:rsidR="00C0086A" w:rsidRPr="0099759C">
        <w:rPr>
          <w:rFonts w:ascii="Arial" w:hAnsi="Arial" w:cs="Arial"/>
          <w:sz w:val="22"/>
          <w:szCs w:val="22"/>
          <w:shd w:val="clear" w:color="auto" w:fill="FFFFFF"/>
        </w:rPr>
        <w:t xml:space="preserve">) 4.4.3. papunktį, </w:t>
      </w:r>
      <w:r w:rsidR="00C0086A" w:rsidRPr="0099759C">
        <w:rPr>
          <w:rFonts w:ascii="Arial" w:hAnsi="Arial" w:cs="Arial"/>
          <w:iCs/>
          <w:sz w:val="22"/>
          <w:szCs w:val="2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C0086A" w:rsidRPr="0099759C">
        <w:rPr>
          <w:rFonts w:ascii="Arial" w:hAnsi="Arial" w:cs="Arial"/>
          <w:sz w:val="22"/>
          <w:szCs w:val="22"/>
          <w:shd w:val="clear" w:color="auto" w:fill="FFFFFF"/>
        </w:rPr>
        <w:t>.</w:t>
      </w:r>
    </w:p>
    <w:p w14:paraId="0BAC0739" w14:textId="2E6169AD" w:rsidR="00AB0DF2" w:rsidRPr="00AB0DF2" w:rsidRDefault="004674AB" w:rsidP="0099759C">
      <w:pPr>
        <w:numPr>
          <w:ilvl w:val="2"/>
          <w:numId w:val="26"/>
        </w:numPr>
        <w:ind w:left="0" w:firstLine="709"/>
        <w:contextualSpacing/>
        <w:jc w:val="both"/>
        <w:rPr>
          <w:rFonts w:ascii="Arial" w:hAnsi="Arial" w:cs="Arial"/>
          <w:sz w:val="22"/>
          <w:szCs w:val="22"/>
        </w:rPr>
      </w:pPr>
      <w:r w:rsidRPr="0099759C">
        <w:rPr>
          <w:rFonts w:ascii="Arial" w:hAnsi="Arial" w:cs="Arial"/>
          <w:sz w:val="22"/>
          <w:szCs w:val="22"/>
        </w:rPr>
        <w:t xml:space="preserve">Siekiant, kad Paslaugų teikimo metu būtų sunaudojama mažiau ar nenaudojama pavojingųjų cheminių medžiagų, neteršiama aplinka ir nekeliamas pavojus sveikatai ir taip būtų laikomasi Aprašo 4.4.4.3 papunktyje nustatyto principo, maitinimo paslaugų teikimui bei </w:t>
      </w:r>
      <w:r w:rsidR="0099759C">
        <w:rPr>
          <w:rFonts w:ascii="Arial" w:hAnsi="Arial" w:cs="Arial"/>
          <w:sz w:val="22"/>
          <w:szCs w:val="22"/>
        </w:rPr>
        <w:t>mokymų</w:t>
      </w:r>
      <w:r w:rsidR="0099759C" w:rsidRPr="0099759C">
        <w:rPr>
          <w:rFonts w:ascii="Arial" w:hAnsi="Arial" w:cs="Arial"/>
          <w:sz w:val="22"/>
          <w:szCs w:val="22"/>
        </w:rPr>
        <w:t xml:space="preserve"> </w:t>
      </w:r>
      <w:r w:rsidRPr="0099759C">
        <w:rPr>
          <w:rFonts w:ascii="Arial" w:hAnsi="Arial" w:cs="Arial"/>
          <w:sz w:val="22"/>
          <w:szCs w:val="22"/>
        </w:rPr>
        <w:t>organizavimo metu maistas ir gėrimai turi būti pateikiami naudojant daugkartinio naudojimo stalo įrankius, indus, staltieses ir kitus reikmenis.</w:t>
      </w:r>
      <w:r w:rsidRPr="00AB0DF2">
        <w:rPr>
          <w:rFonts w:ascii="Arial" w:hAnsi="Arial" w:cs="Arial"/>
          <w:sz w:val="22"/>
          <w:szCs w:val="22"/>
        </w:rPr>
        <w:t xml:space="preserve"> Paslaugų teikimo metu susidariusios atliekos (stiklas, popierius, plastikas, metalas ir kt.) turi būti rūšiuojamos.</w:t>
      </w:r>
    </w:p>
    <w:p w14:paraId="4FB4E94D" w14:textId="7D4D841B" w:rsidR="00AB0DF2" w:rsidRPr="00AB0DF2" w:rsidRDefault="001D5F4B" w:rsidP="00AB0DF2">
      <w:pPr>
        <w:pStyle w:val="Sraopastraipa"/>
        <w:numPr>
          <w:ilvl w:val="2"/>
          <w:numId w:val="26"/>
        </w:numPr>
        <w:ind w:left="0" w:firstLine="568"/>
        <w:jc w:val="both"/>
        <w:rPr>
          <w:rFonts w:ascii="Arial" w:hAnsi="Arial" w:cs="Arial"/>
          <w:sz w:val="22"/>
          <w:szCs w:val="22"/>
          <w:lang w:eastAsia="en-US"/>
        </w:rPr>
      </w:pPr>
      <w:r w:rsidRPr="00AB0DF2">
        <w:rPr>
          <w:rFonts w:ascii="Arial" w:eastAsia="Times New Roman" w:hAnsi="Arial" w:cs="Arial"/>
          <w:sz w:val="22"/>
          <w:szCs w:val="22"/>
        </w:rPr>
        <w:t>Siekiant sumažinti popieriaus sunaudojimą, atsisakyti nebūtino dokumentų kopijavimo ir spausdinimo, rengiama dokumentacija, t. y.</w:t>
      </w:r>
      <w:r w:rsidR="00B10FCC" w:rsidRPr="00AB0DF2">
        <w:rPr>
          <w:rFonts w:ascii="Arial" w:eastAsia="Times New Roman" w:hAnsi="Arial" w:cs="Arial"/>
          <w:sz w:val="22"/>
          <w:szCs w:val="22"/>
        </w:rPr>
        <w:t>,</w:t>
      </w:r>
      <w:r w:rsidRPr="00AB0DF2">
        <w:rPr>
          <w:rFonts w:ascii="Arial" w:eastAsia="Times New Roman" w:hAnsi="Arial" w:cs="Arial"/>
          <w:sz w:val="22"/>
          <w:szCs w:val="22"/>
        </w:rPr>
        <w:t xml:space="preserve"> pirkimo sutartis, jų pakeitimai (jeigu </w:t>
      </w:r>
      <w:r w:rsidR="00876728" w:rsidRPr="00AB0DF2">
        <w:rPr>
          <w:rFonts w:ascii="Arial" w:eastAsia="Times New Roman" w:hAnsi="Arial" w:cs="Arial"/>
          <w:sz w:val="22"/>
          <w:szCs w:val="22"/>
        </w:rPr>
        <w:t xml:space="preserve">tokių </w:t>
      </w:r>
      <w:r w:rsidRPr="00AB0DF2">
        <w:rPr>
          <w:rFonts w:ascii="Arial" w:eastAsia="Times New Roman" w:hAnsi="Arial" w:cs="Arial"/>
          <w:sz w:val="22"/>
          <w:szCs w:val="22"/>
        </w:rPr>
        <w:t xml:space="preserve">bus), paslaugų perdavimo–priėmimo aktai, sąskaitos – faktūros ar kiti mokėjimo dokumentai, </w:t>
      </w:r>
      <w:r w:rsidR="5ED206DF" w:rsidRPr="00AB0DF2">
        <w:rPr>
          <w:rFonts w:ascii="Arial" w:eastAsia="Times New Roman" w:hAnsi="Arial" w:cs="Arial"/>
          <w:sz w:val="22"/>
          <w:szCs w:val="22"/>
        </w:rPr>
        <w:t xml:space="preserve">Perkančiajai organizacijai </w:t>
      </w:r>
      <w:r w:rsidRPr="00AB0DF2">
        <w:rPr>
          <w:rFonts w:ascii="Arial" w:eastAsia="Times New Roman" w:hAnsi="Arial" w:cs="Arial"/>
          <w:sz w:val="22"/>
          <w:szCs w:val="22"/>
        </w:rPr>
        <w:t>turi būti pateikti elektroniniu formatu, o dokumentacija, kuri turi būti pasirašoma</w:t>
      </w:r>
      <w:r w:rsidR="005B2F31" w:rsidRPr="00AB0DF2">
        <w:rPr>
          <w:rFonts w:ascii="Arial" w:eastAsia="Times New Roman" w:hAnsi="Arial" w:cs="Arial"/>
          <w:sz w:val="22"/>
          <w:szCs w:val="22"/>
        </w:rPr>
        <w:t>,</w:t>
      </w:r>
      <w:r w:rsidRPr="00AB0DF2">
        <w:rPr>
          <w:rFonts w:ascii="Arial" w:eastAsia="Times New Roman" w:hAnsi="Arial" w:cs="Arial"/>
          <w:sz w:val="22"/>
          <w:szCs w:val="22"/>
        </w:rPr>
        <w:t xml:space="preserve"> turi būti pasirašomi elektroniniu parašu. </w:t>
      </w:r>
      <w:r w:rsidRPr="00AB0DF2">
        <w:rPr>
          <w:rFonts w:ascii="Arial" w:eastAsia="Times New Roman" w:hAnsi="Arial" w:cs="Arial"/>
          <w:sz w:val="22"/>
          <w:szCs w:val="22"/>
          <w:lang w:eastAsia="ar-SA"/>
        </w:rPr>
        <w:t xml:space="preserve">Esant būtinybei spausdinti, atspausdinama ant abiejų lapo pusių ir naudojamas perdirbtas popierius, kuris atitinka minimalius aplinkos apsaugos kriterijus pagal </w:t>
      </w:r>
      <w:r w:rsidR="00876728" w:rsidRPr="00AB0DF2">
        <w:rPr>
          <w:rFonts w:ascii="Arial" w:eastAsia="Times New Roman" w:hAnsi="Arial" w:cs="Arial"/>
          <w:sz w:val="22"/>
          <w:szCs w:val="22"/>
          <w:lang w:eastAsia="ar-SA"/>
        </w:rPr>
        <w:t>Aprašo</w:t>
      </w:r>
      <w:r w:rsidRPr="00AB0DF2">
        <w:rPr>
          <w:rFonts w:ascii="Arial" w:eastAsia="Times New Roman" w:hAnsi="Arial" w:cs="Arial"/>
          <w:sz w:val="22"/>
          <w:szCs w:val="22"/>
          <w:lang w:eastAsia="ar-SA"/>
        </w:rPr>
        <w:t xml:space="preserve"> </w:t>
      </w:r>
      <w:r w:rsidR="00876728" w:rsidRPr="00AB0DF2">
        <w:rPr>
          <w:rFonts w:ascii="Arial" w:eastAsia="Times New Roman" w:hAnsi="Arial" w:cs="Arial"/>
          <w:sz w:val="22"/>
          <w:szCs w:val="22"/>
          <w:lang w:eastAsia="ar-SA"/>
        </w:rPr>
        <w:t>1 priedo „</w:t>
      </w:r>
      <w:r w:rsidRPr="00AB0DF2">
        <w:rPr>
          <w:rFonts w:ascii="Arial" w:eastAsia="Times New Roman" w:hAnsi="Arial" w:cs="Arial"/>
          <w:sz w:val="22"/>
          <w:szCs w:val="22"/>
          <w:lang w:eastAsia="ar-SA"/>
        </w:rPr>
        <w:t>Produktų, kurių viešiesiems pirkimams ir pirkimams taikytini minimalūs aplinkos apsaugos kriterijai sąraš</w:t>
      </w:r>
      <w:r w:rsidR="00876728" w:rsidRPr="00AB0DF2">
        <w:rPr>
          <w:rFonts w:ascii="Arial" w:eastAsia="Times New Roman" w:hAnsi="Arial" w:cs="Arial"/>
          <w:sz w:val="22"/>
          <w:szCs w:val="22"/>
          <w:lang w:eastAsia="ar-SA"/>
        </w:rPr>
        <w:t>as“</w:t>
      </w:r>
      <w:r w:rsidRPr="00AB0DF2">
        <w:rPr>
          <w:rFonts w:ascii="Arial" w:eastAsia="Times New Roman" w:hAnsi="Arial" w:cs="Arial"/>
          <w:sz w:val="22"/>
          <w:szCs w:val="22"/>
          <w:lang w:eastAsia="ar-SA"/>
        </w:rPr>
        <w:t xml:space="preserve"> 1 skyriaus</w:t>
      </w:r>
      <w:r w:rsidR="00876728" w:rsidRPr="00AB0DF2">
        <w:rPr>
          <w:rFonts w:ascii="Arial" w:eastAsia="Times New Roman" w:hAnsi="Arial" w:cs="Arial"/>
          <w:sz w:val="22"/>
          <w:szCs w:val="22"/>
          <w:lang w:eastAsia="ar-SA"/>
        </w:rPr>
        <w:t xml:space="preserve"> „Popierius ir jo gaminiai</w:t>
      </w:r>
      <w:r w:rsidRPr="00AB0DF2">
        <w:rPr>
          <w:rFonts w:ascii="Arial" w:eastAsia="Times New Roman" w:hAnsi="Arial" w:cs="Arial"/>
          <w:sz w:val="22"/>
          <w:szCs w:val="22"/>
          <w:lang w:eastAsia="ar-SA"/>
        </w:rPr>
        <w:t xml:space="preserve"> 1 punktą</w:t>
      </w:r>
      <w:r w:rsidRPr="00AB0DF2">
        <w:rPr>
          <w:rFonts w:ascii="Arial" w:hAnsi="Arial" w:cs="Arial"/>
          <w:sz w:val="22"/>
          <w:szCs w:val="22"/>
        </w:rPr>
        <w:t>.</w:t>
      </w:r>
    </w:p>
    <w:p w14:paraId="18864C95" w14:textId="4F7E1516" w:rsidR="00120E3C" w:rsidRPr="00AB0DF2" w:rsidRDefault="001D5F4B" w:rsidP="00AB0DF2">
      <w:pPr>
        <w:pStyle w:val="Sraopastraipa"/>
        <w:numPr>
          <w:ilvl w:val="2"/>
          <w:numId w:val="26"/>
        </w:numPr>
        <w:ind w:left="0" w:firstLine="568"/>
        <w:jc w:val="both"/>
        <w:rPr>
          <w:rFonts w:ascii="Arial" w:hAnsi="Arial" w:cs="Arial"/>
          <w:sz w:val="22"/>
          <w:szCs w:val="22"/>
          <w:lang w:eastAsia="en-US"/>
        </w:rPr>
      </w:pPr>
      <w:r w:rsidRPr="00AB0DF2">
        <w:rPr>
          <w:rFonts w:ascii="Arial" w:hAnsi="Arial" w:cs="Arial"/>
          <w:sz w:val="22"/>
          <w:szCs w:val="22"/>
        </w:rPr>
        <w:t xml:space="preserve">Mokomąją medžiagą </w:t>
      </w:r>
      <w:r w:rsidR="546FFD34" w:rsidRPr="00AB0DF2">
        <w:rPr>
          <w:rFonts w:ascii="Arial" w:hAnsi="Arial" w:cs="Arial"/>
          <w:sz w:val="22"/>
          <w:szCs w:val="22"/>
        </w:rPr>
        <w:t xml:space="preserve">Paslaugų </w:t>
      </w:r>
      <w:r w:rsidRPr="00AB0DF2">
        <w:rPr>
          <w:rFonts w:ascii="Arial" w:hAnsi="Arial" w:cs="Arial"/>
          <w:sz w:val="22"/>
          <w:szCs w:val="22"/>
        </w:rPr>
        <w:t>te</w:t>
      </w:r>
      <w:r w:rsidR="4A0BF50B" w:rsidRPr="00AB0DF2">
        <w:rPr>
          <w:rFonts w:ascii="Arial" w:hAnsi="Arial" w:cs="Arial"/>
          <w:sz w:val="22"/>
          <w:szCs w:val="22"/>
        </w:rPr>
        <w:t>i</w:t>
      </w:r>
      <w:r w:rsidRPr="00AB0DF2">
        <w:rPr>
          <w:rFonts w:ascii="Arial" w:hAnsi="Arial" w:cs="Arial"/>
          <w:sz w:val="22"/>
          <w:szCs w:val="22"/>
        </w:rPr>
        <w:t>kėjas turi pateikti dalyviams skaitmeniniu formatu (elektroniniu paštu, mokymų platformoje ar pan.) arba, esant poreikiui, pateikti spausdintą ant abiejų lapo pusių</w:t>
      </w:r>
      <w:r w:rsidR="00802102" w:rsidRPr="00AB0DF2">
        <w:rPr>
          <w:rFonts w:ascii="Arial" w:hAnsi="Arial" w:cs="Arial"/>
          <w:sz w:val="22"/>
          <w:szCs w:val="22"/>
        </w:rPr>
        <w:t xml:space="preserve">, </w:t>
      </w:r>
      <w:r w:rsidRPr="00AB0DF2">
        <w:rPr>
          <w:rFonts w:ascii="Arial" w:hAnsi="Arial" w:cs="Arial"/>
          <w:sz w:val="22"/>
          <w:szCs w:val="22"/>
        </w:rPr>
        <w:t>naudoja</w:t>
      </w:r>
      <w:r w:rsidR="00802102" w:rsidRPr="00AB0DF2">
        <w:rPr>
          <w:rFonts w:ascii="Arial" w:hAnsi="Arial" w:cs="Arial"/>
          <w:sz w:val="22"/>
          <w:szCs w:val="22"/>
        </w:rPr>
        <w:t xml:space="preserve">nt </w:t>
      </w:r>
      <w:r w:rsidRPr="00AB0DF2">
        <w:rPr>
          <w:rFonts w:ascii="Arial" w:hAnsi="Arial" w:cs="Arial"/>
          <w:sz w:val="22"/>
          <w:szCs w:val="22"/>
        </w:rPr>
        <w:t>perdirbt</w:t>
      </w:r>
      <w:r w:rsidR="00802102" w:rsidRPr="00AB0DF2">
        <w:rPr>
          <w:rFonts w:ascii="Arial" w:hAnsi="Arial" w:cs="Arial"/>
          <w:sz w:val="22"/>
          <w:szCs w:val="22"/>
        </w:rPr>
        <w:t>ą</w:t>
      </w:r>
      <w:r w:rsidRPr="00AB0DF2">
        <w:rPr>
          <w:rFonts w:ascii="Arial" w:hAnsi="Arial" w:cs="Arial"/>
          <w:sz w:val="22"/>
          <w:szCs w:val="22"/>
        </w:rPr>
        <w:t xml:space="preserve"> </w:t>
      </w:r>
      <w:r w:rsidR="00802102" w:rsidRPr="00AB0DF2">
        <w:rPr>
          <w:rFonts w:ascii="Arial" w:hAnsi="Arial" w:cs="Arial"/>
          <w:sz w:val="22"/>
          <w:szCs w:val="22"/>
        </w:rPr>
        <w:t>popierių</w:t>
      </w:r>
      <w:r w:rsidRPr="00AB0DF2">
        <w:rPr>
          <w:rFonts w:ascii="Arial" w:hAnsi="Arial" w:cs="Arial"/>
          <w:sz w:val="22"/>
          <w:szCs w:val="22"/>
        </w:rPr>
        <w:t xml:space="preserve">, kuris </w:t>
      </w:r>
      <w:r w:rsidR="00802102" w:rsidRPr="00AB0DF2">
        <w:rPr>
          <w:rFonts w:ascii="Arial" w:hAnsi="Arial" w:cs="Arial"/>
          <w:sz w:val="22"/>
          <w:szCs w:val="22"/>
        </w:rPr>
        <w:t>turi atitikti reikalavimus, nurodytus techninės specifikacijos 4.</w:t>
      </w:r>
      <w:r w:rsidR="001A66E8" w:rsidRPr="00AB0DF2">
        <w:rPr>
          <w:rFonts w:ascii="Arial" w:hAnsi="Arial" w:cs="Arial"/>
          <w:sz w:val="22"/>
          <w:szCs w:val="22"/>
        </w:rPr>
        <w:t>26</w:t>
      </w:r>
      <w:r w:rsidR="00802102" w:rsidRPr="00AB0DF2">
        <w:rPr>
          <w:rFonts w:ascii="Arial" w:hAnsi="Arial" w:cs="Arial"/>
          <w:sz w:val="22"/>
          <w:szCs w:val="22"/>
        </w:rPr>
        <w:t>.</w:t>
      </w:r>
      <w:r w:rsidR="0099759C">
        <w:rPr>
          <w:rFonts w:ascii="Arial" w:hAnsi="Arial" w:cs="Arial"/>
          <w:sz w:val="22"/>
          <w:szCs w:val="22"/>
        </w:rPr>
        <w:t>3</w:t>
      </w:r>
      <w:r w:rsidR="0099759C" w:rsidRPr="00AB0DF2">
        <w:rPr>
          <w:rFonts w:ascii="Arial" w:hAnsi="Arial" w:cs="Arial"/>
          <w:sz w:val="22"/>
          <w:szCs w:val="22"/>
        </w:rPr>
        <w:t xml:space="preserve"> </w:t>
      </w:r>
      <w:r w:rsidR="00802102" w:rsidRPr="00AB0DF2">
        <w:rPr>
          <w:rFonts w:ascii="Arial" w:hAnsi="Arial" w:cs="Arial"/>
          <w:sz w:val="22"/>
          <w:szCs w:val="22"/>
        </w:rPr>
        <w:t>punkte.</w:t>
      </w:r>
    </w:p>
    <w:p w14:paraId="00A7840B" w14:textId="312F3B7E" w:rsidR="00A31920" w:rsidRPr="00AB0DF2" w:rsidRDefault="000E60D1" w:rsidP="008C20FC">
      <w:pPr>
        <w:ind w:firstLine="567"/>
        <w:jc w:val="both"/>
        <w:rPr>
          <w:rFonts w:ascii="Arial" w:hAnsi="Arial" w:cs="Arial"/>
          <w:sz w:val="22"/>
          <w:szCs w:val="22"/>
          <w:lang w:eastAsia="en-US"/>
        </w:rPr>
      </w:pPr>
      <w:r w:rsidRPr="00AB0DF2">
        <w:rPr>
          <w:rFonts w:ascii="Arial" w:hAnsi="Arial" w:cs="Arial"/>
          <w:sz w:val="22"/>
          <w:szCs w:val="22"/>
          <w:lang w:eastAsia="en-US"/>
        </w:rPr>
        <w:t>4.</w:t>
      </w:r>
      <w:r w:rsidR="001A66E8" w:rsidRPr="00AB0DF2">
        <w:rPr>
          <w:rFonts w:ascii="Arial" w:hAnsi="Arial" w:cs="Arial"/>
          <w:sz w:val="22"/>
          <w:szCs w:val="22"/>
          <w:lang w:eastAsia="en-US"/>
        </w:rPr>
        <w:t>27</w:t>
      </w:r>
      <w:r w:rsidRPr="00AB0DF2">
        <w:rPr>
          <w:rFonts w:ascii="Arial" w:hAnsi="Arial" w:cs="Arial"/>
          <w:sz w:val="22"/>
          <w:szCs w:val="22"/>
          <w:lang w:eastAsia="en-US"/>
        </w:rPr>
        <w:t>. Perkančioji organizacija pasili</w:t>
      </w:r>
      <w:r w:rsidR="008C20FC" w:rsidRPr="00AB0DF2">
        <w:rPr>
          <w:rFonts w:ascii="Arial" w:hAnsi="Arial" w:cs="Arial"/>
          <w:sz w:val="22"/>
          <w:szCs w:val="22"/>
          <w:lang w:eastAsia="en-US"/>
        </w:rPr>
        <w:t>eka teisę Paslaugų teikimo metu</w:t>
      </w:r>
      <w:r w:rsidRPr="00AB0DF2">
        <w:rPr>
          <w:rFonts w:ascii="Arial" w:hAnsi="Arial" w:cs="Arial"/>
          <w:sz w:val="22"/>
          <w:szCs w:val="22"/>
          <w:lang w:eastAsia="en-US"/>
        </w:rPr>
        <w:t xml:space="preserve"> patikrinti ir įvertinti, ar Paslaugos teikiamos kokybiškai ir atitinka Paslaugų sutartį ir šioje Techninėje specifikacijoje nurodytas sąlygas.</w:t>
      </w:r>
    </w:p>
    <w:p w14:paraId="137DE21A" w14:textId="77777777" w:rsidR="00D82A36" w:rsidRPr="001A66E8" w:rsidRDefault="00D82A36" w:rsidP="00D82A36">
      <w:pPr>
        <w:pStyle w:val="Sraopastraipa"/>
        <w:tabs>
          <w:tab w:val="left" w:pos="1276"/>
          <w:tab w:val="left" w:pos="1418"/>
        </w:tabs>
        <w:ind w:left="709"/>
        <w:jc w:val="both"/>
        <w:rPr>
          <w:rFonts w:ascii="Arial" w:eastAsia="Times New Roman" w:hAnsi="Arial" w:cs="Arial"/>
          <w:sz w:val="22"/>
          <w:szCs w:val="22"/>
        </w:rPr>
      </w:pPr>
    </w:p>
    <w:p w14:paraId="446EF9C7" w14:textId="77777777" w:rsidR="00815CD4" w:rsidRPr="001A66E8" w:rsidRDefault="00455854" w:rsidP="00881DC9">
      <w:pPr>
        <w:ind w:firstLine="720"/>
        <w:jc w:val="center"/>
        <w:rPr>
          <w:rFonts w:ascii="Arial" w:eastAsia="Times New Roman" w:hAnsi="Arial" w:cs="Arial"/>
          <w:sz w:val="22"/>
          <w:szCs w:val="22"/>
        </w:rPr>
      </w:pPr>
      <w:r w:rsidRPr="001A66E8">
        <w:rPr>
          <w:rFonts w:ascii="Arial" w:eastAsia="Times New Roman" w:hAnsi="Arial" w:cs="Arial"/>
          <w:sz w:val="22"/>
          <w:szCs w:val="22"/>
        </w:rPr>
        <w:t>________________________</w:t>
      </w:r>
    </w:p>
    <w:p w14:paraId="6503ECFE" w14:textId="178D45D4" w:rsidR="00205DE6" w:rsidRPr="001A66E8" w:rsidRDefault="00205DE6" w:rsidP="11868F42">
      <w:pPr>
        <w:spacing w:after="160" w:line="259" w:lineRule="auto"/>
        <w:ind w:firstLine="720"/>
        <w:jc w:val="both"/>
        <w:rPr>
          <w:rFonts w:ascii="Arial" w:eastAsia="Times New Roman" w:hAnsi="Arial" w:cs="Arial"/>
          <w:sz w:val="22"/>
          <w:szCs w:val="22"/>
        </w:rPr>
      </w:pPr>
      <w:r w:rsidRPr="001A66E8">
        <w:rPr>
          <w:rFonts w:ascii="Arial" w:eastAsia="Times New Roman" w:hAnsi="Arial" w:cs="Arial"/>
          <w:sz w:val="22"/>
          <w:szCs w:val="22"/>
        </w:rPr>
        <w:br w:type="page"/>
      </w:r>
    </w:p>
    <w:p w14:paraId="1943F477" w14:textId="45207F57" w:rsidR="00B47C5B" w:rsidRPr="001A66E8" w:rsidRDefault="00B47C5B" w:rsidP="008543E7">
      <w:pPr>
        <w:ind w:firstLine="720"/>
        <w:jc w:val="right"/>
        <w:rPr>
          <w:rFonts w:ascii="Arial" w:eastAsia="Times New Roman" w:hAnsi="Arial" w:cs="Arial"/>
          <w:sz w:val="22"/>
          <w:szCs w:val="22"/>
        </w:rPr>
      </w:pPr>
      <w:r w:rsidRPr="001A66E8">
        <w:rPr>
          <w:rFonts w:ascii="Arial" w:eastAsia="Times New Roman" w:hAnsi="Arial" w:cs="Arial"/>
          <w:sz w:val="22"/>
          <w:szCs w:val="22"/>
        </w:rPr>
        <w:lastRenderedPageBreak/>
        <w:t>Techninės specifikacijos 1 priedas</w:t>
      </w:r>
    </w:p>
    <w:p w14:paraId="56D89FAB" w14:textId="7BEB75BA" w:rsidR="00B47C5B" w:rsidRPr="001A66E8" w:rsidRDefault="00B47C5B" w:rsidP="00B47C5B">
      <w:pPr>
        <w:ind w:firstLine="720"/>
        <w:jc w:val="right"/>
        <w:rPr>
          <w:rFonts w:ascii="Arial" w:eastAsia="Times New Roman" w:hAnsi="Arial" w:cs="Arial"/>
          <w:sz w:val="22"/>
          <w:szCs w:val="22"/>
        </w:rPr>
      </w:pPr>
      <w:r w:rsidRPr="001A66E8">
        <w:rPr>
          <w:rFonts w:ascii="Arial" w:eastAsia="Times New Roman" w:hAnsi="Arial" w:cs="Arial"/>
          <w:sz w:val="22"/>
          <w:szCs w:val="22"/>
        </w:rPr>
        <w:t>„Programos aprašas“</w:t>
      </w:r>
    </w:p>
    <w:p w14:paraId="7B592380" w14:textId="5C933795" w:rsidR="00B47C5B" w:rsidRPr="001A66E8" w:rsidRDefault="00B47C5B" w:rsidP="003B1209">
      <w:pPr>
        <w:ind w:firstLine="720"/>
        <w:jc w:val="both"/>
        <w:rPr>
          <w:rFonts w:ascii="Arial" w:eastAsia="Times New Roman" w:hAnsi="Arial" w:cs="Arial"/>
          <w:sz w:val="22"/>
          <w:szCs w:val="22"/>
        </w:rPr>
      </w:pPr>
    </w:p>
    <w:p w14:paraId="16C83E40" w14:textId="5CA3B7E9" w:rsidR="00B47C5B" w:rsidRPr="001A66E8" w:rsidRDefault="00B47C5B" w:rsidP="00B47C5B">
      <w:pPr>
        <w:ind w:firstLine="720"/>
        <w:jc w:val="center"/>
        <w:rPr>
          <w:rFonts w:ascii="Arial" w:eastAsia="Times New Roman" w:hAnsi="Arial" w:cs="Arial"/>
          <w:sz w:val="22"/>
          <w:szCs w:val="22"/>
        </w:rPr>
      </w:pPr>
      <w:r w:rsidRPr="001A66E8">
        <w:rPr>
          <w:rFonts w:ascii="Arial" w:eastAsia="Times New Roman" w:hAnsi="Arial" w:cs="Arial"/>
          <w:b/>
          <w:bCs/>
          <w:sz w:val="22"/>
          <w:szCs w:val="22"/>
        </w:rPr>
        <w:t>PROGRAMOS APRAŠAS</w:t>
      </w:r>
    </w:p>
    <w:p w14:paraId="3BEE0DE4" w14:textId="77777777" w:rsidR="00B47C5B" w:rsidRPr="001A66E8" w:rsidRDefault="00B47C5B" w:rsidP="00B47C5B">
      <w:pPr>
        <w:tabs>
          <w:tab w:val="left" w:pos="1418"/>
        </w:tabs>
        <w:spacing w:after="160" w:line="259" w:lineRule="auto"/>
        <w:contextualSpacing/>
        <w:jc w:val="center"/>
        <w:rPr>
          <w:rFonts w:ascii="Arial" w:eastAsia="Times New Roman" w:hAnsi="Arial" w:cs="Arial"/>
          <w:sz w:val="22"/>
          <w:szCs w:val="22"/>
        </w:rPr>
      </w:pPr>
    </w:p>
    <w:p w14:paraId="3697C0D1" w14:textId="77777777" w:rsidR="00B47C5B" w:rsidRPr="001A66E8" w:rsidRDefault="00B47C5B" w:rsidP="00B47C5B">
      <w:pPr>
        <w:pStyle w:val="Sraopastraipa"/>
        <w:widowControl w:val="0"/>
        <w:numPr>
          <w:ilvl w:val="0"/>
          <w:numId w:val="27"/>
        </w:numPr>
        <w:tabs>
          <w:tab w:val="left" w:pos="438"/>
        </w:tabs>
        <w:autoSpaceDE w:val="0"/>
        <w:autoSpaceDN w:val="0"/>
        <w:ind w:left="438" w:hanging="220"/>
        <w:rPr>
          <w:rFonts w:ascii="Arial" w:eastAsia="Times New Roman" w:hAnsi="Arial" w:cs="Arial"/>
          <w:b/>
          <w:bCs/>
          <w:sz w:val="22"/>
          <w:szCs w:val="22"/>
        </w:rPr>
      </w:pPr>
      <w:r w:rsidRPr="001A66E8">
        <w:rPr>
          <w:rFonts w:ascii="Arial" w:hAnsi="Arial" w:cs="Arial"/>
          <w:noProof/>
          <w:sz w:val="22"/>
          <w:szCs w:val="22"/>
        </w:rPr>
        <mc:AlternateContent>
          <mc:Choice Requires="wps">
            <w:drawing>
              <wp:anchor distT="0" distB="0" distL="0" distR="0" simplePos="0" relativeHeight="251659264" behindDoc="1" locked="0" layoutInCell="1" allowOverlap="1" wp14:anchorId="359AA529" wp14:editId="5459FCD1">
                <wp:simplePos x="0" y="0"/>
                <wp:positionH relativeFrom="page">
                  <wp:posOffset>981075</wp:posOffset>
                </wp:positionH>
                <wp:positionV relativeFrom="paragraph">
                  <wp:posOffset>260350</wp:posOffset>
                </wp:positionV>
                <wp:extent cx="6278880" cy="190500"/>
                <wp:effectExtent l="0" t="0" r="26670" b="19050"/>
                <wp:wrapTopAndBottom/>
                <wp:docPr id="3"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8880" cy="190500"/>
                        </a:xfrm>
                        <a:prstGeom prst="rect">
                          <a:avLst/>
                        </a:prstGeom>
                        <a:ln w="6096">
                          <a:solidFill>
                            <a:srgbClr val="000000"/>
                          </a:solidFill>
                          <a:prstDash val="solid"/>
                        </a:ln>
                      </wps:spPr>
                      <wps:txbx>
                        <w:txbxContent>
                          <w:p w14:paraId="7DF361B6" w14:textId="77777777" w:rsidR="00363A1D" w:rsidRDefault="00363A1D" w:rsidP="00B47C5B"/>
                        </w:txbxContent>
                      </wps:txbx>
                      <wps:bodyPr wrap="square" lIns="0" tIns="0" rIns="0" bIns="0" rtlCol="0">
                        <a:noAutofit/>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59AA529" id="_x0000_t202" coordsize="21600,21600" o:spt="202" path="m,l,21600r21600,l21600,xe">
                <v:stroke joinstyle="miter"/>
                <v:path gradientshapeok="t" o:connecttype="rect"/>
              </v:shapetype>
              <v:shape id="Textbox 1" o:spid="_x0000_s1026" type="#_x0000_t202" style="position:absolute;left:0;text-align:left;margin-left:77.25pt;margin-top:20.5pt;width:494.4pt;height:15pt;z-index:-25165721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Jd1wEAAKIDAAAOAAAAZHJzL2Uyb0RvYy54bWysU8GO0zAQvSPxD5bvNGkRpRs1XcFWi5BW&#10;sNIuH+A4TmNhe4zHbbJ/z9hJuxXcEDk4dub5zbw3k+3taA07qYAaXM2Xi5Iz5SS02h1q/uP5/t2G&#10;M4zCtcKAUzV/Uchvd2/fbAdfqRX0YFoVGJE4rAZf8z5GXxUFyl5ZgQvwylGwg2BFpGM4FG0QA7Fb&#10;U6zKcl0MEFofQCpE+rqfgnyX+btOyfi961BFZmpOtcW8hrw2aS12W1EdgvC9lnMZ4h+qsEI7Snqh&#10;2oso2DHov6islgEQuriQYAvoOi1V1kBqluUfap564VXWQuagv9iE/49Wfjs9Bqbbmr/nzAlLLXpW&#10;Y2xgZMtkzuCxIsyTJ1QcP8NITc5C0T+A/IkEKa4w0wUkdDJj7IJNb5LJ6CL5/3LxnJIwSR/Xq4+b&#10;zYZCkmLLm/JDmZtSvN72AeMXBZalTc0D9TRXIE4PGFN+UZ0hKZlxbCDa8mY91QlGt/famBTDcGju&#10;TGAnkcYhP0kkMeA1LNHtBfYTLodmmHGz3kliUh7HZpyNaqB9IZ8GGqea46+jCIoz89VRv9LsnTfh&#10;vGnOmxDNHeQJTVU6+HSM0OksLqWYeOfMNAi54nlo06RdnzPq9dfa/QYAAP//AwBQSwMEFAAGAAgA&#10;AAAhAOiJLh7dAAAACgEAAA8AAABkcnMvZG93bnJldi54bWxMj8FOwzAQRO9I/IO1SNyoE5qmVYhT&#10;oUjlwgHR9gPceEki4rWJ3TT9e7YnOM7s0+xMuZ3tICYcQ+9IQbpIQCA1zvTUKjgedk8bECFqMnpw&#10;hAquGGBb3d+VujDuQp847WMrOIRCoRV0MfpCytB0aHVYOI/Ety83Wh1Zjq00o75wuB3kc5Lk0uqe&#10;+EOnPdYdNt/7s1Xw9nGI8Sc9ZhTep926zn1+rb1Sjw/z6wuIiHP8g+FWn6tDxZ1O7kwmiIH1Klsx&#10;qiBLedMNSLPlEsRJwZodWZXy/4TqFwAA//8DAFBLAQItABQABgAIAAAAIQC2gziS/gAAAOEBAAAT&#10;AAAAAAAAAAAAAAAAAAAAAABbQ29udGVudF9UeXBlc10ueG1sUEsBAi0AFAAGAAgAAAAhADj9If/W&#10;AAAAlAEAAAsAAAAAAAAAAAAAAAAALwEAAF9yZWxzLy5yZWxzUEsBAi0AFAAGAAgAAAAhABZDIl3X&#10;AQAAogMAAA4AAAAAAAAAAAAAAAAALgIAAGRycy9lMm9Eb2MueG1sUEsBAi0AFAAGAAgAAAAhAOiJ&#10;Lh7dAAAACgEAAA8AAAAAAAAAAAAAAAAAMQQAAGRycy9kb3ducmV2LnhtbFBLBQYAAAAABAAEAPMA&#10;AAA7BQAAAAA=&#10;" filled="f" strokeweight=".48pt">
                <v:path arrowok="t"/>
                <v:textbox inset="0,0,0,0">
                  <w:txbxContent>
                    <w:p w14:paraId="7DF361B6" w14:textId="77777777" w:rsidR="00363A1D" w:rsidRDefault="00363A1D" w:rsidP="00B47C5B"/>
                  </w:txbxContent>
                </v:textbox>
                <w10:wrap type="topAndBottom" anchorx="page"/>
              </v:shape>
            </w:pict>
          </mc:Fallback>
        </mc:AlternateContent>
      </w:r>
      <w:r w:rsidRPr="001A66E8">
        <w:rPr>
          <w:rFonts w:ascii="Arial" w:eastAsia="Times New Roman" w:hAnsi="Arial" w:cs="Arial"/>
          <w:b/>
          <w:bCs/>
          <w:sz w:val="22"/>
          <w:szCs w:val="22"/>
        </w:rPr>
        <w:t>Programos</w:t>
      </w:r>
      <w:r w:rsidRPr="001A66E8">
        <w:rPr>
          <w:rFonts w:ascii="Arial" w:eastAsia="Times New Roman" w:hAnsi="Arial" w:cs="Arial"/>
          <w:b/>
          <w:bCs/>
          <w:spacing w:val="-9"/>
          <w:sz w:val="22"/>
          <w:szCs w:val="22"/>
        </w:rPr>
        <w:t xml:space="preserve"> </w:t>
      </w:r>
      <w:r w:rsidRPr="001A66E8">
        <w:rPr>
          <w:rFonts w:ascii="Arial" w:eastAsia="Times New Roman" w:hAnsi="Arial" w:cs="Arial"/>
          <w:b/>
          <w:bCs/>
          <w:sz w:val="22"/>
          <w:szCs w:val="22"/>
        </w:rPr>
        <w:t>pavadinimas</w:t>
      </w:r>
    </w:p>
    <w:p w14:paraId="76CCD55C" w14:textId="77777777" w:rsidR="00B47C5B" w:rsidRPr="001A66E8" w:rsidRDefault="00B47C5B" w:rsidP="00B47C5B">
      <w:pPr>
        <w:pStyle w:val="Sraopastraipa"/>
        <w:widowControl w:val="0"/>
        <w:tabs>
          <w:tab w:val="left" w:pos="438"/>
        </w:tabs>
        <w:autoSpaceDE w:val="0"/>
        <w:autoSpaceDN w:val="0"/>
        <w:ind w:left="438"/>
        <w:rPr>
          <w:rFonts w:ascii="Arial" w:eastAsia="Times New Roman" w:hAnsi="Arial" w:cs="Arial"/>
          <w:b/>
          <w:bCs/>
          <w:sz w:val="22"/>
          <w:szCs w:val="22"/>
        </w:rPr>
      </w:pPr>
    </w:p>
    <w:p w14:paraId="2B22168C" w14:textId="77777777" w:rsidR="00B47C5B" w:rsidRPr="001A66E8" w:rsidRDefault="00B47C5B" w:rsidP="00B47C5B">
      <w:pPr>
        <w:pStyle w:val="Sraopastraipa"/>
        <w:numPr>
          <w:ilvl w:val="0"/>
          <w:numId w:val="27"/>
        </w:numPr>
        <w:jc w:val="both"/>
        <w:rPr>
          <w:rFonts w:ascii="Arial" w:eastAsia="Times New Roman" w:hAnsi="Arial" w:cs="Arial"/>
          <w:b/>
          <w:bCs/>
          <w:sz w:val="22"/>
          <w:szCs w:val="22"/>
        </w:rPr>
      </w:pPr>
      <w:r w:rsidRPr="001A66E8">
        <w:rPr>
          <w:rFonts w:ascii="Arial" w:hAnsi="Arial" w:cs="Arial"/>
          <w:noProof/>
          <w:sz w:val="22"/>
          <w:szCs w:val="22"/>
        </w:rPr>
        <mc:AlternateContent>
          <mc:Choice Requires="wps">
            <w:drawing>
              <wp:anchor distT="0" distB="0" distL="0" distR="0" simplePos="0" relativeHeight="251660288" behindDoc="1" locked="0" layoutInCell="1" allowOverlap="1" wp14:anchorId="2127E3A6" wp14:editId="12327AD5">
                <wp:simplePos x="0" y="0"/>
                <wp:positionH relativeFrom="page">
                  <wp:posOffset>981075</wp:posOffset>
                </wp:positionH>
                <wp:positionV relativeFrom="paragraph">
                  <wp:posOffset>206375</wp:posOffset>
                </wp:positionV>
                <wp:extent cx="6278880" cy="504825"/>
                <wp:effectExtent l="0" t="0" r="26670" b="28575"/>
                <wp:wrapTopAndBottom/>
                <wp:docPr id="6"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8880" cy="504825"/>
                        </a:xfrm>
                        <a:prstGeom prst="rect">
                          <a:avLst/>
                        </a:prstGeom>
                        <a:ln w="6096">
                          <a:solidFill>
                            <a:srgbClr val="000000"/>
                          </a:solidFill>
                          <a:prstDash val="solid"/>
                        </a:ln>
                      </wps:spPr>
                      <wps:txbx>
                        <w:txbxContent>
                          <w:p w14:paraId="61AAF6F3" w14:textId="77777777" w:rsidR="00363A1D" w:rsidRPr="00204B4D" w:rsidRDefault="00363A1D" w:rsidP="00B47C5B">
                            <w:pPr>
                              <w:pStyle w:val="Pagrindinistekstas"/>
                              <w:ind w:left="103" w:right="100"/>
                              <w:jc w:val="both"/>
                              <w:rPr>
                                <w:i/>
                                <w:sz w:val="22"/>
                                <w:szCs w:val="22"/>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127E3A6" id="_x0000_s1027" type="#_x0000_t202" style="position:absolute;left:0;text-align:left;margin-left:77.25pt;margin-top:16.25pt;width:494.4pt;height:39.7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eVp1wEAAKkDAAAOAAAAZHJzL2Uyb0RvYy54bWysU8Fu2zAMvQ/YPwi6L3aCNfOMOMXWoMOA&#10;YivQ7gNkWY6FyaImKrHz96NkJw22W1EfZMp8euR7oje3Y2/YUXnUYCu+XOScKSuh0XZf8V/P9x8K&#10;zjAI2wgDVlX8pJDfbt+/2wyuVCvowDTKMyKxWA6u4l0IrswylJ3qBS7AKUvJFnwvAm39Pmu8GIi9&#10;N9kqz9fZAL5xHqRCpK+7Kcm3ib9tlQw/2xZVYKbi1FtIq09rHddsuxHl3gvXaTm3IV7RRS+0paIX&#10;qp0Igh28/o+q19IDQhsWEvoM2lZLlTSQmmX+j5qnTjiVtJA56C424dvRyh/HR890U/E1Z1b0dEXP&#10;agw1jGwZzRkcloR5coQK41cY6ZKTUHQPIH8jQbIrzHQACR3NGFvfxzfJZHSQ/D9dPKciTNLH9epT&#10;URSUkpS7yT8Wq5tYN3s57TyGbwp6FoOKe7rT1IE4PmCYoGdILGYsG4g2/7ye+gSjm3ttTMyh39d3&#10;xrOjiOOQnrkYXsMi3U5gN+FSaoYZO+udJEblYazHZODFrxqaE9k10FRVHP8chFecme+Wri2O4Dnw&#10;56A+Bz6YO0iDGpu18OUQoNVJY6w08c4N0Dwkl+bZjQN3vU+olz9s+xcAAP//AwBQSwMEFAAGAAgA&#10;AAAhAEh1MfHeAAAACwEAAA8AAABkcnMvZG93bnJldi54bWxMj81OwzAQhO9IvIO1SNyo89cUpXEq&#10;FKlcOCDaPoAbmyRqvDaxm6Zvz+YEp93RjGa/LXezGdikR99bFBCvImAaG6t6bAWcjvuXV2A+SFRy&#10;sKgF3LWHXfX4UMpC2Rt+6ekQWkYl6AspoAvBFZz7ptNG+pV1Gsn7tqORgeTYcjXKG5WbgSdRlHMj&#10;e6QLnXS67nRzOVyNgPfPYwg/8SlD/zHtN3Xu8nvthHh+mt+2wIKew18YFnxCh4qYzvaKyrOB9Dpb&#10;U1RAmtBcAnGWpsDOy5ZEwKuS//+h+gUAAP//AwBQSwECLQAUAAYACAAAACEAtoM4kv4AAADhAQAA&#10;EwAAAAAAAAAAAAAAAAAAAAAAW0NvbnRlbnRfVHlwZXNdLnhtbFBLAQItABQABgAIAAAAIQA4/SH/&#10;1gAAAJQBAAALAAAAAAAAAAAAAAAAAC8BAABfcmVscy8ucmVsc1BLAQItABQABgAIAAAAIQASOeVp&#10;1wEAAKkDAAAOAAAAAAAAAAAAAAAAAC4CAABkcnMvZTJvRG9jLnhtbFBLAQItABQABgAIAAAAIQBI&#10;dTHx3gAAAAsBAAAPAAAAAAAAAAAAAAAAADEEAABkcnMvZG93bnJldi54bWxQSwUGAAAAAAQABADz&#10;AAAAPAUAAAAA&#10;" filled="f" strokeweight=".48pt">
                <v:path arrowok="t"/>
                <v:textbox inset="0,0,0,0">
                  <w:txbxContent>
                    <w:p w14:paraId="61AAF6F3" w14:textId="77777777" w:rsidR="00363A1D" w:rsidRPr="00204B4D" w:rsidRDefault="00363A1D" w:rsidP="00B47C5B">
                      <w:pPr>
                        <w:pStyle w:val="Pagrindinistekstas"/>
                        <w:ind w:left="103" w:right="100"/>
                        <w:jc w:val="both"/>
                        <w:rPr>
                          <w:i/>
                          <w:sz w:val="22"/>
                          <w:szCs w:val="22"/>
                        </w:rPr>
                      </w:pPr>
                    </w:p>
                  </w:txbxContent>
                </v:textbox>
                <w10:wrap type="topAndBottom" anchorx="page"/>
              </v:shape>
            </w:pict>
          </mc:Fallback>
        </mc:AlternateContent>
      </w:r>
      <w:r w:rsidRPr="001A66E8">
        <w:rPr>
          <w:rFonts w:ascii="Arial" w:eastAsia="Times New Roman" w:hAnsi="Arial" w:cs="Arial"/>
          <w:b/>
          <w:bCs/>
          <w:sz w:val="22"/>
          <w:szCs w:val="22"/>
        </w:rPr>
        <w:t>Programos tikslas:</w:t>
      </w:r>
    </w:p>
    <w:p w14:paraId="55C7B088" w14:textId="77777777" w:rsidR="00B47C5B" w:rsidRPr="001A66E8" w:rsidRDefault="00B47C5B" w:rsidP="00B47C5B">
      <w:pPr>
        <w:pStyle w:val="Sraopastraipa"/>
        <w:numPr>
          <w:ilvl w:val="0"/>
          <w:numId w:val="27"/>
        </w:numPr>
        <w:jc w:val="both"/>
        <w:rPr>
          <w:rFonts w:ascii="Arial" w:eastAsia="Times New Roman" w:hAnsi="Arial" w:cs="Arial"/>
          <w:b/>
          <w:bCs/>
          <w:sz w:val="22"/>
          <w:szCs w:val="22"/>
        </w:rPr>
      </w:pPr>
      <w:r w:rsidRPr="001A66E8">
        <w:rPr>
          <w:rFonts w:ascii="Arial" w:hAnsi="Arial" w:cs="Arial"/>
          <w:noProof/>
          <w:sz w:val="22"/>
          <w:szCs w:val="22"/>
        </w:rPr>
        <mc:AlternateContent>
          <mc:Choice Requires="wps">
            <w:drawing>
              <wp:anchor distT="0" distB="0" distL="0" distR="0" simplePos="0" relativeHeight="251661312" behindDoc="1" locked="0" layoutInCell="1" allowOverlap="1" wp14:anchorId="68DB0F28" wp14:editId="36E15231">
                <wp:simplePos x="0" y="0"/>
                <wp:positionH relativeFrom="page">
                  <wp:posOffset>981075</wp:posOffset>
                </wp:positionH>
                <wp:positionV relativeFrom="paragraph">
                  <wp:posOffset>852805</wp:posOffset>
                </wp:positionV>
                <wp:extent cx="6278880" cy="485775"/>
                <wp:effectExtent l="0" t="0" r="26670" b="28575"/>
                <wp:wrapTopAndBottom/>
                <wp:docPr id="7"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8880" cy="485775"/>
                        </a:xfrm>
                        <a:prstGeom prst="rect">
                          <a:avLst/>
                        </a:prstGeom>
                        <a:ln w="6096">
                          <a:solidFill>
                            <a:srgbClr val="000000"/>
                          </a:solidFill>
                          <a:prstDash val="solid"/>
                        </a:ln>
                      </wps:spPr>
                      <wps:txbx>
                        <w:txbxContent>
                          <w:p w14:paraId="400186E0" w14:textId="77777777" w:rsidR="00363A1D" w:rsidRPr="005053C7" w:rsidRDefault="00363A1D" w:rsidP="00B47C5B">
                            <w:pPr>
                              <w:pStyle w:val="Pagrindinistekstas"/>
                              <w:ind w:left="103" w:right="100"/>
                              <w:jc w:val="both"/>
                              <w:rPr>
                                <w:rFonts w:asciiTheme="minorHAnsi" w:hAnsiTheme="minorHAnsi" w:cstheme="minorHAnsi"/>
                                <w:sz w:val="22"/>
                                <w:szCs w:val="22"/>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68DB0F28" id="_x0000_s1028" type="#_x0000_t202" style="position:absolute;left:0;text-align:left;margin-left:77.25pt;margin-top:67.15pt;width:494.4pt;height:38.2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iLC2AEAAKkDAAAOAAAAZHJzL2Uyb0RvYy54bWysU8GO0zAQvSPxD5bvNGnFtiVquoKtFiGt&#10;AGmXD3Acp7FwPMbjNunfM3aSbgU3RA7OOPP8Zt7zZHc/dIadlUcNtuTLRc6ZshJqbY8l//Hy+G7L&#10;GQZha2HAqpJfFPL7/ds3u94VagUtmFp5RiQWi96VvA3BFVmGslWdwAU4ZSnZgO9EoK0/ZrUXPbF3&#10;Jlvl+TrrwdfOg1SI9PUwJvk+8TeNkuFb06AKzJScegtp9Wmt4prtd6I4euFaLac2xD900QltqeiV&#10;6iCCYCev/6LqtPSA0ISFhC6DptFSJQ2kZpn/oea5FU4lLWQOuqtN+P9o5dfzd890XfINZ1Z0dEUv&#10;aggVDGwZzekdFoR5doQKwycY6JKTUHRPIH8iQbIbzHgACR3NGBrfxTfJZHSQ/L9cPaciTNLH9Wqz&#10;3W4pJSn3fnu32dzFutnraecxfFbQsRiU3NOdpg7E+QnDCJ0hsZixrCfa/MN67BOMrh+1MTGH/lg9&#10;GM/OIo5DeqZieAuLdAeB7YhLqQlm7KR3lBiVh6EakoGr2a8K6gvZ1dNUlRx/nYRXnJkvlq4tjuAc&#10;+Dmo5sAH8wBpUGOzFj6eAjQ6aYyVRt6pAZqH5NI0u3HgbvcJ9fqH7X8DAAD//wMAUEsDBBQABgAI&#10;AAAAIQCsbML23wAAAAwBAAAPAAAAZHJzL2Rvd25yZXYueG1sTI/BboMwEETvlfoP1lbqrTEEQiOC&#10;iSqk9NJD1SQf4MAWUPDaxQ4hf9/Nqb3NaJ9mZ4rtbAYx4eh7SwriRQQCqbZNT62C42H3sgbhg6ZG&#10;D5ZQwQ09bMvHh0Lnjb3SF0770AoOIZ9rBV0ILpfS1x0a7RfWIfHt245GB7ZjK5tRXzncDHIZRZk0&#10;uif+0GmHVYf1eX8xCt4/DyH8xMeU/Me0e60yl90qp9Tz0/y2ARFwDn8w3OtzdSi508leqPFiYL9K&#10;V4yySNIExJ2I04TVScEyjtYgy0L+H1H+AgAA//8DAFBLAQItABQABgAIAAAAIQC2gziS/gAAAOEB&#10;AAATAAAAAAAAAAAAAAAAAAAAAABbQ29udGVudF9UeXBlc10ueG1sUEsBAi0AFAAGAAgAAAAhADj9&#10;If/WAAAAlAEAAAsAAAAAAAAAAAAAAAAALwEAAF9yZWxzLy5yZWxzUEsBAi0AFAAGAAgAAAAhAANO&#10;IsLYAQAAqQMAAA4AAAAAAAAAAAAAAAAALgIAAGRycy9lMm9Eb2MueG1sUEsBAi0AFAAGAAgAAAAh&#10;AKxswvbfAAAADAEAAA8AAAAAAAAAAAAAAAAAMgQAAGRycy9kb3ducmV2LnhtbFBLBQYAAAAABAAE&#10;APMAAAA+BQAAAAA=&#10;" filled="f" strokeweight=".48pt">
                <v:path arrowok="t"/>
                <v:textbox inset="0,0,0,0">
                  <w:txbxContent>
                    <w:p w14:paraId="400186E0" w14:textId="77777777" w:rsidR="00363A1D" w:rsidRPr="005053C7" w:rsidRDefault="00363A1D" w:rsidP="00B47C5B">
                      <w:pPr>
                        <w:pStyle w:val="Pagrindinistekstas"/>
                        <w:ind w:left="103" w:right="100"/>
                        <w:jc w:val="both"/>
                        <w:rPr>
                          <w:rFonts w:asciiTheme="minorHAnsi" w:hAnsiTheme="minorHAnsi" w:cstheme="minorHAnsi"/>
                          <w:sz w:val="22"/>
                          <w:szCs w:val="22"/>
                        </w:rPr>
                      </w:pPr>
                    </w:p>
                  </w:txbxContent>
                </v:textbox>
                <w10:wrap type="topAndBottom" anchorx="page"/>
              </v:shape>
            </w:pict>
          </mc:Fallback>
        </mc:AlternateContent>
      </w:r>
      <w:r w:rsidRPr="001A66E8">
        <w:rPr>
          <w:rFonts w:ascii="Arial" w:eastAsia="Times New Roman" w:hAnsi="Arial" w:cs="Arial"/>
          <w:b/>
          <w:bCs/>
          <w:sz w:val="22"/>
          <w:szCs w:val="22"/>
        </w:rPr>
        <w:t xml:space="preserve"> Programos uždaviniai:</w:t>
      </w:r>
    </w:p>
    <w:p w14:paraId="68CC29AB" w14:textId="77777777" w:rsidR="00B47C5B" w:rsidRPr="001A66E8" w:rsidRDefault="00B47C5B" w:rsidP="00851E84">
      <w:pPr>
        <w:pStyle w:val="Sraopastraipa"/>
        <w:widowControl w:val="0"/>
        <w:numPr>
          <w:ilvl w:val="0"/>
          <w:numId w:val="27"/>
        </w:numPr>
        <w:tabs>
          <w:tab w:val="left" w:pos="476"/>
          <w:tab w:val="left" w:pos="9072"/>
        </w:tabs>
        <w:autoSpaceDE w:val="0"/>
        <w:autoSpaceDN w:val="0"/>
        <w:ind w:left="0" w:right="-1" w:firstLine="218"/>
        <w:jc w:val="both"/>
        <w:rPr>
          <w:rFonts w:ascii="Arial" w:eastAsia="Times New Roman" w:hAnsi="Arial" w:cs="Arial"/>
          <w:b/>
          <w:bCs/>
          <w:sz w:val="22"/>
          <w:szCs w:val="22"/>
        </w:rPr>
      </w:pPr>
      <w:r w:rsidRPr="001A66E8">
        <w:rPr>
          <w:rFonts w:ascii="Arial" w:eastAsia="Times New Roman" w:hAnsi="Arial" w:cs="Arial"/>
          <w:b/>
          <w:bCs/>
          <w:sz w:val="22"/>
          <w:szCs w:val="22"/>
        </w:rPr>
        <w:t>Programos</w:t>
      </w:r>
      <w:r w:rsidRPr="001A66E8">
        <w:rPr>
          <w:rFonts w:ascii="Arial" w:eastAsia="Times New Roman" w:hAnsi="Arial" w:cs="Arial"/>
          <w:b/>
          <w:bCs/>
          <w:spacing w:val="35"/>
          <w:sz w:val="22"/>
          <w:szCs w:val="22"/>
        </w:rPr>
        <w:t xml:space="preserve"> </w:t>
      </w:r>
      <w:r w:rsidRPr="001A66E8">
        <w:rPr>
          <w:rFonts w:ascii="Arial" w:eastAsia="Times New Roman" w:hAnsi="Arial" w:cs="Arial"/>
          <w:b/>
          <w:bCs/>
          <w:sz w:val="22"/>
          <w:szCs w:val="22"/>
        </w:rPr>
        <w:t>turinys</w:t>
      </w:r>
      <w:r w:rsidRPr="001A66E8">
        <w:rPr>
          <w:rFonts w:ascii="Arial" w:eastAsia="Times New Roman" w:hAnsi="Arial" w:cs="Arial"/>
          <w:b/>
          <w:bCs/>
          <w:spacing w:val="32"/>
          <w:sz w:val="22"/>
          <w:szCs w:val="22"/>
        </w:rPr>
        <w:t xml:space="preserve"> </w:t>
      </w:r>
      <w:r w:rsidRPr="001A66E8">
        <w:rPr>
          <w:rFonts w:ascii="Arial" w:eastAsia="Times New Roman" w:hAnsi="Arial" w:cs="Arial"/>
          <w:b/>
          <w:bCs/>
          <w:sz w:val="22"/>
          <w:szCs w:val="22"/>
        </w:rPr>
        <w:t>(įgyvendinimo</w:t>
      </w:r>
      <w:r w:rsidRPr="001A66E8">
        <w:rPr>
          <w:rFonts w:ascii="Arial" w:eastAsia="Times New Roman" w:hAnsi="Arial" w:cs="Arial"/>
          <w:b/>
          <w:bCs/>
          <w:spacing w:val="34"/>
          <w:sz w:val="22"/>
          <w:szCs w:val="22"/>
        </w:rPr>
        <w:t xml:space="preserve"> </w:t>
      </w:r>
      <w:r w:rsidRPr="001A66E8">
        <w:rPr>
          <w:rFonts w:ascii="Arial" w:eastAsia="Times New Roman" w:hAnsi="Arial" w:cs="Arial"/>
          <w:b/>
          <w:bCs/>
          <w:sz w:val="22"/>
          <w:szCs w:val="22"/>
        </w:rPr>
        <w:t>nuoseklumas:</w:t>
      </w:r>
      <w:r w:rsidRPr="001A66E8">
        <w:rPr>
          <w:rFonts w:ascii="Arial" w:eastAsia="Times New Roman" w:hAnsi="Arial" w:cs="Arial"/>
          <w:b/>
          <w:bCs/>
          <w:spacing w:val="33"/>
          <w:sz w:val="22"/>
          <w:szCs w:val="22"/>
        </w:rPr>
        <w:t xml:space="preserve"> </w:t>
      </w:r>
      <w:r w:rsidRPr="001A66E8">
        <w:rPr>
          <w:rFonts w:ascii="Arial" w:eastAsia="Times New Roman" w:hAnsi="Arial" w:cs="Arial"/>
          <w:b/>
          <w:bCs/>
          <w:sz w:val="22"/>
          <w:szCs w:val="22"/>
        </w:rPr>
        <w:t>temos,</w:t>
      </w:r>
      <w:r w:rsidRPr="001A66E8">
        <w:rPr>
          <w:rFonts w:ascii="Arial" w:eastAsia="Times New Roman" w:hAnsi="Arial" w:cs="Arial"/>
          <w:b/>
          <w:bCs/>
          <w:spacing w:val="34"/>
          <w:sz w:val="22"/>
          <w:szCs w:val="22"/>
        </w:rPr>
        <w:t xml:space="preserve"> </w:t>
      </w:r>
      <w:r w:rsidRPr="001A66E8">
        <w:rPr>
          <w:rFonts w:ascii="Arial" w:eastAsia="Times New Roman" w:hAnsi="Arial" w:cs="Arial"/>
          <w:b/>
          <w:bCs/>
          <w:sz w:val="22"/>
          <w:szCs w:val="22"/>
        </w:rPr>
        <w:t>užsiėmimų</w:t>
      </w:r>
      <w:r w:rsidRPr="001A66E8">
        <w:rPr>
          <w:rFonts w:ascii="Arial" w:eastAsia="Times New Roman" w:hAnsi="Arial" w:cs="Arial"/>
          <w:b/>
          <w:bCs/>
          <w:spacing w:val="34"/>
          <w:sz w:val="22"/>
          <w:szCs w:val="22"/>
        </w:rPr>
        <w:t xml:space="preserve"> </w:t>
      </w:r>
      <w:r w:rsidRPr="001A66E8">
        <w:rPr>
          <w:rFonts w:ascii="Arial" w:eastAsia="Times New Roman" w:hAnsi="Arial" w:cs="Arial"/>
          <w:b/>
          <w:bCs/>
          <w:sz w:val="22"/>
          <w:szCs w:val="22"/>
        </w:rPr>
        <w:t>pobūdis</w:t>
      </w:r>
      <w:r w:rsidRPr="001A66E8">
        <w:rPr>
          <w:rFonts w:ascii="Arial" w:eastAsia="Times New Roman" w:hAnsi="Arial" w:cs="Arial"/>
          <w:b/>
          <w:bCs/>
          <w:spacing w:val="32"/>
          <w:sz w:val="22"/>
          <w:szCs w:val="22"/>
        </w:rPr>
        <w:t xml:space="preserve"> </w:t>
      </w:r>
      <w:r w:rsidRPr="001A66E8">
        <w:rPr>
          <w:rFonts w:ascii="Arial" w:eastAsia="Times New Roman" w:hAnsi="Arial" w:cs="Arial"/>
          <w:b/>
          <w:bCs/>
          <w:sz w:val="22"/>
          <w:szCs w:val="22"/>
        </w:rPr>
        <w:t>(teorija/praktika/savarankiškas darbas) ir trukmė)</w:t>
      </w:r>
    </w:p>
    <w:tbl>
      <w:tblPr>
        <w:tblStyle w:val="TableNormal1"/>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4"/>
        <w:gridCol w:w="5542"/>
        <w:gridCol w:w="907"/>
        <w:gridCol w:w="993"/>
        <w:gridCol w:w="1417"/>
      </w:tblGrid>
      <w:tr w:rsidR="00B47C5B" w:rsidRPr="001A66E8" w14:paraId="38984B62" w14:textId="77777777" w:rsidTr="00B47C5B">
        <w:trPr>
          <w:trHeight w:val="251"/>
        </w:trPr>
        <w:tc>
          <w:tcPr>
            <w:tcW w:w="1064" w:type="dxa"/>
            <w:vMerge w:val="restart"/>
          </w:tcPr>
          <w:p w14:paraId="7B678445" w14:textId="77777777" w:rsidR="00B47C5B" w:rsidRPr="001A66E8" w:rsidRDefault="00B47C5B" w:rsidP="00363A1D">
            <w:pPr>
              <w:pStyle w:val="TableParagraph"/>
              <w:ind w:right="137"/>
              <w:rPr>
                <w:rFonts w:ascii="Arial" w:hAnsi="Arial" w:cs="Arial"/>
                <w:lang w:val="lt-LT"/>
              </w:rPr>
            </w:pPr>
            <w:r w:rsidRPr="001A66E8">
              <w:rPr>
                <w:rFonts w:ascii="Arial" w:hAnsi="Arial" w:cs="Arial"/>
                <w:spacing w:val="-4"/>
              </w:rPr>
              <w:t xml:space="preserve">Eil. </w:t>
            </w:r>
            <w:r w:rsidRPr="001A66E8">
              <w:rPr>
                <w:rFonts w:ascii="Arial" w:hAnsi="Arial" w:cs="Arial"/>
                <w:spacing w:val="-5"/>
              </w:rPr>
              <w:t>Nr.</w:t>
            </w:r>
          </w:p>
        </w:tc>
        <w:tc>
          <w:tcPr>
            <w:tcW w:w="5542" w:type="dxa"/>
            <w:vMerge w:val="restart"/>
          </w:tcPr>
          <w:p w14:paraId="4D4A54A2" w14:textId="77777777" w:rsidR="00B47C5B" w:rsidRPr="001A66E8" w:rsidRDefault="00B47C5B" w:rsidP="00851E84">
            <w:pPr>
              <w:pStyle w:val="TableParagraph"/>
              <w:spacing w:line="247" w:lineRule="exact"/>
              <w:jc w:val="center"/>
              <w:rPr>
                <w:rFonts w:ascii="Arial" w:hAnsi="Arial" w:cs="Arial"/>
                <w:lang w:val="lt-LT"/>
              </w:rPr>
            </w:pPr>
            <w:r w:rsidRPr="001A66E8">
              <w:rPr>
                <w:rFonts w:ascii="Arial" w:hAnsi="Arial" w:cs="Arial"/>
                <w:spacing w:val="-4"/>
              </w:rPr>
              <w:t>Tema</w:t>
            </w:r>
          </w:p>
        </w:tc>
        <w:tc>
          <w:tcPr>
            <w:tcW w:w="3317" w:type="dxa"/>
            <w:gridSpan w:val="3"/>
          </w:tcPr>
          <w:p w14:paraId="379DB793" w14:textId="77777777" w:rsidR="00B47C5B" w:rsidRPr="001A66E8" w:rsidRDefault="00B47C5B" w:rsidP="00363A1D">
            <w:pPr>
              <w:pStyle w:val="TableParagraph"/>
              <w:spacing w:line="232" w:lineRule="exact"/>
              <w:ind w:left="106"/>
              <w:jc w:val="center"/>
              <w:rPr>
                <w:rFonts w:ascii="Arial" w:hAnsi="Arial" w:cs="Arial"/>
                <w:lang w:val="lt-LT"/>
              </w:rPr>
            </w:pPr>
            <w:r w:rsidRPr="001A66E8">
              <w:rPr>
                <w:rFonts w:ascii="Arial" w:hAnsi="Arial" w:cs="Arial"/>
                <w:lang w:val="lt-LT"/>
              </w:rPr>
              <w:t>Užsiėmimo</w:t>
            </w:r>
            <w:r w:rsidRPr="001A66E8">
              <w:rPr>
                <w:rFonts w:ascii="Arial" w:hAnsi="Arial" w:cs="Arial"/>
                <w:spacing w:val="-3"/>
              </w:rPr>
              <w:t xml:space="preserve"> </w:t>
            </w:r>
            <w:r w:rsidRPr="001A66E8">
              <w:rPr>
                <w:rFonts w:ascii="Arial" w:hAnsi="Arial" w:cs="Arial"/>
              </w:rPr>
              <w:t>pobūdis</w:t>
            </w:r>
            <w:r w:rsidRPr="001A66E8">
              <w:rPr>
                <w:rFonts w:ascii="Arial" w:hAnsi="Arial" w:cs="Arial"/>
                <w:spacing w:val="-4"/>
              </w:rPr>
              <w:t xml:space="preserve"> </w:t>
            </w:r>
            <w:r w:rsidRPr="001A66E8">
              <w:rPr>
                <w:rFonts w:ascii="Arial" w:hAnsi="Arial" w:cs="Arial"/>
              </w:rPr>
              <w:t>ir</w:t>
            </w:r>
            <w:r w:rsidRPr="001A66E8">
              <w:rPr>
                <w:rFonts w:ascii="Arial" w:hAnsi="Arial" w:cs="Arial"/>
                <w:spacing w:val="-3"/>
              </w:rPr>
              <w:t xml:space="preserve"> </w:t>
            </w:r>
            <w:r w:rsidRPr="001A66E8">
              <w:rPr>
                <w:rFonts w:ascii="Arial" w:hAnsi="Arial" w:cs="Arial"/>
                <w:spacing w:val="-2"/>
              </w:rPr>
              <w:t>trukmė</w:t>
            </w:r>
          </w:p>
        </w:tc>
      </w:tr>
      <w:tr w:rsidR="00B47C5B" w:rsidRPr="001A66E8" w14:paraId="1A925D2B" w14:textId="77777777" w:rsidTr="00851E84">
        <w:trPr>
          <w:trHeight w:val="506"/>
        </w:trPr>
        <w:tc>
          <w:tcPr>
            <w:tcW w:w="1064" w:type="dxa"/>
            <w:vMerge/>
          </w:tcPr>
          <w:p w14:paraId="4590C54B" w14:textId="77777777" w:rsidR="00B47C5B" w:rsidRPr="001A66E8" w:rsidRDefault="00B47C5B" w:rsidP="00363A1D">
            <w:pPr>
              <w:rPr>
                <w:rFonts w:ascii="Arial" w:hAnsi="Arial" w:cs="Arial"/>
                <w:sz w:val="22"/>
                <w:szCs w:val="22"/>
                <w:lang w:val="lt-LT"/>
              </w:rPr>
            </w:pPr>
          </w:p>
        </w:tc>
        <w:tc>
          <w:tcPr>
            <w:tcW w:w="5542" w:type="dxa"/>
            <w:vMerge/>
          </w:tcPr>
          <w:p w14:paraId="5DEDAE27" w14:textId="77777777" w:rsidR="00B47C5B" w:rsidRPr="001A66E8" w:rsidRDefault="00B47C5B" w:rsidP="00363A1D">
            <w:pPr>
              <w:rPr>
                <w:rFonts w:ascii="Arial" w:hAnsi="Arial" w:cs="Arial"/>
                <w:sz w:val="22"/>
                <w:szCs w:val="22"/>
                <w:lang w:val="lt-LT"/>
              </w:rPr>
            </w:pPr>
          </w:p>
        </w:tc>
        <w:tc>
          <w:tcPr>
            <w:tcW w:w="907" w:type="dxa"/>
          </w:tcPr>
          <w:p w14:paraId="023EFB31" w14:textId="77777777" w:rsidR="00B47C5B" w:rsidRPr="001A66E8" w:rsidRDefault="00B47C5B" w:rsidP="00851E84">
            <w:pPr>
              <w:pStyle w:val="TableParagraph"/>
              <w:spacing w:line="247" w:lineRule="exact"/>
              <w:ind w:left="106"/>
              <w:jc w:val="center"/>
              <w:rPr>
                <w:rFonts w:ascii="Arial" w:hAnsi="Arial" w:cs="Arial"/>
                <w:lang w:val="lt-LT"/>
              </w:rPr>
            </w:pPr>
            <w:r w:rsidRPr="001A66E8">
              <w:rPr>
                <w:rFonts w:ascii="Arial" w:hAnsi="Arial" w:cs="Arial"/>
                <w:spacing w:val="-2"/>
              </w:rPr>
              <w:t>Teorija</w:t>
            </w:r>
          </w:p>
        </w:tc>
        <w:tc>
          <w:tcPr>
            <w:tcW w:w="993" w:type="dxa"/>
          </w:tcPr>
          <w:p w14:paraId="4537454A" w14:textId="77777777" w:rsidR="00B47C5B" w:rsidRPr="001A66E8" w:rsidRDefault="00B47C5B" w:rsidP="00851E84">
            <w:pPr>
              <w:pStyle w:val="TableParagraph"/>
              <w:spacing w:line="247" w:lineRule="exact"/>
              <w:ind w:left="106"/>
              <w:jc w:val="center"/>
              <w:rPr>
                <w:rFonts w:ascii="Arial" w:hAnsi="Arial" w:cs="Arial"/>
                <w:lang w:val="lt-LT"/>
              </w:rPr>
            </w:pPr>
            <w:r w:rsidRPr="001A66E8">
              <w:rPr>
                <w:rFonts w:ascii="Arial" w:hAnsi="Arial" w:cs="Arial"/>
                <w:spacing w:val="-2"/>
                <w:lang w:val="lt-LT"/>
              </w:rPr>
              <w:t>Praktika</w:t>
            </w:r>
          </w:p>
        </w:tc>
        <w:tc>
          <w:tcPr>
            <w:tcW w:w="1417" w:type="dxa"/>
          </w:tcPr>
          <w:p w14:paraId="746A1474" w14:textId="77777777" w:rsidR="00B47C5B" w:rsidRPr="001A66E8" w:rsidRDefault="00B47C5B" w:rsidP="00851E84">
            <w:pPr>
              <w:pStyle w:val="TableParagraph"/>
              <w:spacing w:line="247" w:lineRule="exact"/>
              <w:ind w:left="105"/>
              <w:jc w:val="center"/>
              <w:rPr>
                <w:rFonts w:ascii="Arial" w:hAnsi="Arial" w:cs="Arial"/>
                <w:lang w:val="lt-LT"/>
              </w:rPr>
            </w:pPr>
            <w:r w:rsidRPr="001A66E8">
              <w:rPr>
                <w:rFonts w:ascii="Arial" w:hAnsi="Arial" w:cs="Arial"/>
                <w:spacing w:val="-2"/>
              </w:rPr>
              <w:t>Savarankiškas</w:t>
            </w:r>
          </w:p>
          <w:p w14:paraId="249F9E8D" w14:textId="77777777" w:rsidR="00B47C5B" w:rsidRPr="001A66E8" w:rsidRDefault="00B47C5B" w:rsidP="00851E84">
            <w:pPr>
              <w:pStyle w:val="TableParagraph"/>
              <w:spacing w:before="1" w:line="238" w:lineRule="exact"/>
              <w:ind w:left="105"/>
              <w:jc w:val="center"/>
              <w:rPr>
                <w:rFonts w:ascii="Arial" w:hAnsi="Arial" w:cs="Arial"/>
                <w:lang w:val="lt-LT"/>
              </w:rPr>
            </w:pPr>
            <w:r w:rsidRPr="001A66E8">
              <w:rPr>
                <w:rFonts w:ascii="Arial" w:hAnsi="Arial" w:cs="Arial"/>
                <w:spacing w:val="-2"/>
              </w:rPr>
              <w:t>darbas</w:t>
            </w:r>
          </w:p>
        </w:tc>
      </w:tr>
      <w:tr w:rsidR="00B47C5B" w:rsidRPr="001A66E8" w14:paraId="6360CAFA" w14:textId="77777777" w:rsidTr="00851E84">
        <w:trPr>
          <w:trHeight w:val="357"/>
        </w:trPr>
        <w:tc>
          <w:tcPr>
            <w:tcW w:w="1064" w:type="dxa"/>
          </w:tcPr>
          <w:p w14:paraId="7C0CFB35" w14:textId="77777777" w:rsidR="00B47C5B" w:rsidRPr="001A66E8" w:rsidRDefault="00B47C5B" w:rsidP="00363A1D">
            <w:pPr>
              <w:pStyle w:val="TableParagraph"/>
              <w:spacing w:line="247" w:lineRule="exact"/>
              <w:rPr>
                <w:rFonts w:ascii="Arial" w:hAnsi="Arial" w:cs="Arial"/>
                <w:lang w:val="lt-LT"/>
              </w:rPr>
            </w:pPr>
          </w:p>
        </w:tc>
        <w:tc>
          <w:tcPr>
            <w:tcW w:w="5542" w:type="dxa"/>
          </w:tcPr>
          <w:p w14:paraId="190E1020" w14:textId="77777777" w:rsidR="00B47C5B" w:rsidRPr="001A66E8" w:rsidRDefault="00B47C5B" w:rsidP="00363A1D">
            <w:pPr>
              <w:pStyle w:val="TableParagraph"/>
              <w:tabs>
                <w:tab w:val="left" w:pos="579"/>
              </w:tabs>
              <w:spacing w:line="254" w:lineRule="exact"/>
              <w:ind w:right="97"/>
              <w:jc w:val="both"/>
              <w:rPr>
                <w:rFonts w:ascii="Arial" w:hAnsi="Arial" w:cs="Arial"/>
                <w:lang w:val="lt-LT"/>
              </w:rPr>
            </w:pPr>
          </w:p>
        </w:tc>
        <w:tc>
          <w:tcPr>
            <w:tcW w:w="907" w:type="dxa"/>
          </w:tcPr>
          <w:p w14:paraId="4B8D5671" w14:textId="77777777" w:rsidR="00B47C5B" w:rsidRPr="001A66E8" w:rsidRDefault="00B47C5B" w:rsidP="00363A1D">
            <w:pPr>
              <w:pStyle w:val="TableParagraph"/>
              <w:spacing w:line="247" w:lineRule="exact"/>
              <w:ind w:left="4"/>
              <w:jc w:val="center"/>
              <w:rPr>
                <w:rFonts w:ascii="Arial" w:hAnsi="Arial" w:cs="Arial"/>
                <w:lang w:val="lt-LT"/>
              </w:rPr>
            </w:pPr>
          </w:p>
        </w:tc>
        <w:tc>
          <w:tcPr>
            <w:tcW w:w="993" w:type="dxa"/>
          </w:tcPr>
          <w:p w14:paraId="083A1D72" w14:textId="77777777" w:rsidR="00B47C5B" w:rsidRPr="001A66E8" w:rsidRDefault="00B47C5B" w:rsidP="00363A1D">
            <w:pPr>
              <w:pStyle w:val="TableParagraph"/>
              <w:spacing w:line="247" w:lineRule="exact"/>
              <w:ind w:left="3"/>
              <w:jc w:val="center"/>
              <w:rPr>
                <w:rFonts w:ascii="Arial" w:hAnsi="Arial" w:cs="Arial"/>
                <w:lang w:val="lt-LT"/>
              </w:rPr>
            </w:pPr>
          </w:p>
        </w:tc>
        <w:tc>
          <w:tcPr>
            <w:tcW w:w="1417" w:type="dxa"/>
          </w:tcPr>
          <w:p w14:paraId="38886393" w14:textId="77777777" w:rsidR="00B47C5B" w:rsidRPr="001A66E8" w:rsidRDefault="00B47C5B" w:rsidP="00363A1D">
            <w:pPr>
              <w:pStyle w:val="TableParagraph"/>
              <w:spacing w:line="247" w:lineRule="exact"/>
              <w:ind w:left="1"/>
              <w:jc w:val="center"/>
              <w:rPr>
                <w:rFonts w:ascii="Arial" w:hAnsi="Arial" w:cs="Arial"/>
                <w:lang w:val="lt-LT"/>
              </w:rPr>
            </w:pPr>
          </w:p>
        </w:tc>
      </w:tr>
      <w:tr w:rsidR="00B47C5B" w:rsidRPr="001A66E8" w14:paraId="36D7AAF6" w14:textId="77777777" w:rsidTr="00851E84">
        <w:trPr>
          <w:trHeight w:val="277"/>
        </w:trPr>
        <w:tc>
          <w:tcPr>
            <w:tcW w:w="1064" w:type="dxa"/>
          </w:tcPr>
          <w:p w14:paraId="1357CB17" w14:textId="77777777" w:rsidR="00B47C5B" w:rsidRPr="001A66E8" w:rsidRDefault="00B47C5B" w:rsidP="00363A1D">
            <w:pPr>
              <w:pStyle w:val="TableParagraph"/>
              <w:spacing w:line="244" w:lineRule="exact"/>
              <w:rPr>
                <w:rFonts w:ascii="Arial" w:hAnsi="Arial" w:cs="Arial"/>
                <w:lang w:val="lt-LT"/>
              </w:rPr>
            </w:pPr>
          </w:p>
        </w:tc>
        <w:tc>
          <w:tcPr>
            <w:tcW w:w="5542" w:type="dxa"/>
          </w:tcPr>
          <w:p w14:paraId="2A16E4E8" w14:textId="77777777" w:rsidR="00B47C5B" w:rsidRPr="001A66E8" w:rsidRDefault="00B47C5B" w:rsidP="00363A1D">
            <w:pPr>
              <w:pStyle w:val="TableParagraph"/>
              <w:tabs>
                <w:tab w:val="left" w:pos="663"/>
              </w:tabs>
              <w:spacing w:line="254" w:lineRule="exact"/>
              <w:ind w:right="94"/>
              <w:jc w:val="both"/>
              <w:rPr>
                <w:rFonts w:ascii="Arial" w:hAnsi="Arial" w:cs="Arial"/>
                <w:lang w:val="lt-LT"/>
              </w:rPr>
            </w:pPr>
          </w:p>
        </w:tc>
        <w:tc>
          <w:tcPr>
            <w:tcW w:w="907" w:type="dxa"/>
          </w:tcPr>
          <w:p w14:paraId="4B5870EC" w14:textId="77777777" w:rsidR="00B47C5B" w:rsidRPr="001A66E8" w:rsidRDefault="00B47C5B" w:rsidP="00363A1D">
            <w:pPr>
              <w:pStyle w:val="TableParagraph"/>
              <w:spacing w:line="244" w:lineRule="exact"/>
              <w:ind w:left="4"/>
              <w:jc w:val="center"/>
              <w:rPr>
                <w:rFonts w:ascii="Arial" w:hAnsi="Arial" w:cs="Arial"/>
                <w:lang w:val="lt-LT"/>
              </w:rPr>
            </w:pPr>
          </w:p>
        </w:tc>
        <w:tc>
          <w:tcPr>
            <w:tcW w:w="993" w:type="dxa"/>
          </w:tcPr>
          <w:p w14:paraId="1AF0E301" w14:textId="77777777" w:rsidR="00B47C5B" w:rsidRPr="001A66E8" w:rsidRDefault="00B47C5B" w:rsidP="00363A1D">
            <w:pPr>
              <w:pStyle w:val="TableParagraph"/>
              <w:spacing w:line="244" w:lineRule="exact"/>
              <w:ind w:left="3"/>
              <w:jc w:val="center"/>
              <w:rPr>
                <w:rFonts w:ascii="Arial" w:hAnsi="Arial" w:cs="Arial"/>
                <w:lang w:val="lt-LT"/>
              </w:rPr>
            </w:pPr>
          </w:p>
        </w:tc>
        <w:tc>
          <w:tcPr>
            <w:tcW w:w="1417" w:type="dxa"/>
          </w:tcPr>
          <w:p w14:paraId="26416BF7" w14:textId="77777777" w:rsidR="00B47C5B" w:rsidRPr="001A66E8" w:rsidRDefault="00B47C5B" w:rsidP="00363A1D">
            <w:pPr>
              <w:pStyle w:val="TableParagraph"/>
              <w:spacing w:line="244" w:lineRule="exact"/>
              <w:ind w:left="1"/>
              <w:jc w:val="center"/>
              <w:rPr>
                <w:rFonts w:ascii="Arial" w:hAnsi="Arial" w:cs="Arial"/>
                <w:lang w:val="lt-LT"/>
              </w:rPr>
            </w:pPr>
          </w:p>
        </w:tc>
      </w:tr>
      <w:tr w:rsidR="00B47C5B" w:rsidRPr="001A66E8" w14:paraId="122F181A" w14:textId="77777777" w:rsidTr="00851E84">
        <w:trPr>
          <w:trHeight w:val="281"/>
        </w:trPr>
        <w:tc>
          <w:tcPr>
            <w:tcW w:w="1064" w:type="dxa"/>
          </w:tcPr>
          <w:p w14:paraId="0AC67D1B" w14:textId="77777777" w:rsidR="00B47C5B" w:rsidRPr="001A66E8" w:rsidRDefault="00B47C5B" w:rsidP="00363A1D">
            <w:pPr>
              <w:pStyle w:val="TableParagraph"/>
              <w:spacing w:line="237" w:lineRule="exact"/>
              <w:rPr>
                <w:rFonts w:ascii="Arial" w:hAnsi="Arial" w:cs="Arial"/>
                <w:lang w:val="lt-LT"/>
              </w:rPr>
            </w:pPr>
          </w:p>
        </w:tc>
        <w:tc>
          <w:tcPr>
            <w:tcW w:w="5542" w:type="dxa"/>
          </w:tcPr>
          <w:p w14:paraId="7BBA3133" w14:textId="77777777" w:rsidR="00B47C5B" w:rsidRPr="001A66E8" w:rsidRDefault="00B47C5B" w:rsidP="00363A1D">
            <w:pPr>
              <w:pStyle w:val="TableParagraph"/>
              <w:spacing w:before="1" w:line="238" w:lineRule="exact"/>
              <w:jc w:val="both"/>
              <w:rPr>
                <w:rFonts w:ascii="Arial" w:hAnsi="Arial" w:cs="Arial"/>
                <w:lang w:val="lt-LT"/>
              </w:rPr>
            </w:pPr>
          </w:p>
        </w:tc>
        <w:tc>
          <w:tcPr>
            <w:tcW w:w="907" w:type="dxa"/>
          </w:tcPr>
          <w:p w14:paraId="30FE5ACE" w14:textId="77777777" w:rsidR="00B47C5B" w:rsidRPr="001A66E8" w:rsidRDefault="00B47C5B" w:rsidP="00363A1D">
            <w:pPr>
              <w:pStyle w:val="TableParagraph"/>
              <w:spacing w:line="237" w:lineRule="exact"/>
              <w:ind w:left="4"/>
              <w:jc w:val="center"/>
              <w:rPr>
                <w:rFonts w:ascii="Arial" w:hAnsi="Arial" w:cs="Arial"/>
                <w:lang w:val="lt-LT"/>
              </w:rPr>
            </w:pPr>
          </w:p>
        </w:tc>
        <w:tc>
          <w:tcPr>
            <w:tcW w:w="993" w:type="dxa"/>
          </w:tcPr>
          <w:p w14:paraId="28EE4C41" w14:textId="77777777" w:rsidR="00B47C5B" w:rsidRPr="001A66E8" w:rsidRDefault="00B47C5B" w:rsidP="00363A1D">
            <w:pPr>
              <w:pStyle w:val="TableParagraph"/>
              <w:spacing w:line="237" w:lineRule="exact"/>
              <w:ind w:left="3"/>
              <w:jc w:val="center"/>
              <w:rPr>
                <w:rFonts w:ascii="Arial" w:hAnsi="Arial" w:cs="Arial"/>
                <w:lang w:val="lt-LT"/>
              </w:rPr>
            </w:pPr>
          </w:p>
        </w:tc>
        <w:tc>
          <w:tcPr>
            <w:tcW w:w="1417" w:type="dxa"/>
          </w:tcPr>
          <w:p w14:paraId="58F03506" w14:textId="77777777" w:rsidR="00B47C5B" w:rsidRPr="001A66E8" w:rsidRDefault="00B47C5B" w:rsidP="00363A1D">
            <w:pPr>
              <w:pStyle w:val="TableParagraph"/>
              <w:spacing w:line="237" w:lineRule="exact"/>
              <w:ind w:left="1"/>
              <w:jc w:val="center"/>
              <w:rPr>
                <w:rFonts w:ascii="Arial" w:hAnsi="Arial" w:cs="Arial"/>
                <w:lang w:val="lt-LT"/>
              </w:rPr>
            </w:pPr>
          </w:p>
        </w:tc>
      </w:tr>
    </w:tbl>
    <w:p w14:paraId="33BC46A8" w14:textId="77777777" w:rsidR="00B47C5B" w:rsidRPr="001A66E8" w:rsidRDefault="00B47C5B" w:rsidP="00B47C5B">
      <w:pPr>
        <w:widowControl w:val="0"/>
        <w:tabs>
          <w:tab w:val="left" w:pos="476"/>
        </w:tabs>
        <w:autoSpaceDE w:val="0"/>
        <w:autoSpaceDN w:val="0"/>
        <w:ind w:right="262"/>
        <w:jc w:val="both"/>
        <w:rPr>
          <w:rFonts w:ascii="Arial" w:eastAsia="Times New Roman" w:hAnsi="Arial" w:cs="Arial"/>
          <w:b/>
          <w:bCs/>
          <w:sz w:val="22"/>
          <w:szCs w:val="22"/>
        </w:rPr>
      </w:pPr>
    </w:p>
    <w:p w14:paraId="58EF711F" w14:textId="77777777" w:rsidR="00B47C5B" w:rsidRPr="001A66E8" w:rsidRDefault="00B47C5B" w:rsidP="00851E84">
      <w:pPr>
        <w:pStyle w:val="Sraopastraipa"/>
        <w:widowControl w:val="0"/>
        <w:numPr>
          <w:ilvl w:val="0"/>
          <w:numId w:val="27"/>
        </w:numPr>
        <w:tabs>
          <w:tab w:val="left" w:pos="218"/>
          <w:tab w:val="left" w:pos="437"/>
        </w:tabs>
        <w:autoSpaceDE w:val="0"/>
        <w:autoSpaceDN w:val="0"/>
        <w:spacing w:before="248"/>
        <w:ind w:left="0" w:right="-1" w:firstLine="217"/>
        <w:jc w:val="both"/>
        <w:rPr>
          <w:rFonts w:ascii="Arial" w:eastAsia="Times New Roman" w:hAnsi="Arial" w:cs="Arial"/>
          <w:b/>
          <w:bCs/>
          <w:sz w:val="22"/>
          <w:szCs w:val="22"/>
        </w:rPr>
      </w:pPr>
      <w:r w:rsidRPr="001A66E8">
        <w:rPr>
          <w:rFonts w:ascii="Arial" w:eastAsia="Times New Roman" w:hAnsi="Arial" w:cs="Arial"/>
          <w:b/>
          <w:bCs/>
          <w:sz w:val="22"/>
          <w:szCs w:val="22"/>
        </w:rPr>
        <w:t>Įgyta (-os) / patobulinta (-os) kompetencija(-os), kurią(-ias) įgis baigęs asmuo, mokymo(-si) metodai, įgytos (-ų)/ patobulintos (-ų) kompetencijos (-ų) įvertinimo būdai</w:t>
      </w:r>
    </w:p>
    <w:tbl>
      <w:tblPr>
        <w:tblStyle w:val="TableNormal1"/>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2"/>
        <w:gridCol w:w="3440"/>
        <w:gridCol w:w="2127"/>
        <w:gridCol w:w="1984"/>
      </w:tblGrid>
      <w:tr w:rsidR="00B47C5B" w:rsidRPr="001A66E8" w14:paraId="3D8AD465" w14:textId="77777777" w:rsidTr="00851E84">
        <w:trPr>
          <w:trHeight w:val="1264"/>
        </w:trPr>
        <w:tc>
          <w:tcPr>
            <w:tcW w:w="2372" w:type="dxa"/>
          </w:tcPr>
          <w:p w14:paraId="74D3A726" w14:textId="77777777" w:rsidR="00B47C5B" w:rsidRPr="001A66E8" w:rsidRDefault="00B47C5B" w:rsidP="00363A1D">
            <w:pPr>
              <w:pStyle w:val="TableParagraph"/>
              <w:ind w:left="237" w:right="225" w:hanging="1"/>
              <w:jc w:val="center"/>
              <w:rPr>
                <w:rFonts w:ascii="Arial" w:hAnsi="Arial" w:cs="Arial"/>
                <w:lang w:val="lt-LT"/>
              </w:rPr>
            </w:pPr>
            <w:r w:rsidRPr="001A66E8">
              <w:rPr>
                <w:rFonts w:ascii="Arial" w:hAnsi="Arial" w:cs="Arial"/>
                <w:spacing w:val="-2"/>
              </w:rPr>
              <w:t>Sritis</w:t>
            </w:r>
          </w:p>
        </w:tc>
        <w:tc>
          <w:tcPr>
            <w:tcW w:w="3440" w:type="dxa"/>
          </w:tcPr>
          <w:p w14:paraId="76C0446D" w14:textId="77777777" w:rsidR="00B47C5B" w:rsidRPr="001A66E8" w:rsidRDefault="00B47C5B" w:rsidP="00851E84">
            <w:pPr>
              <w:pStyle w:val="TableParagraph"/>
              <w:spacing w:line="247" w:lineRule="exact"/>
              <w:ind w:left="180"/>
              <w:jc w:val="center"/>
              <w:rPr>
                <w:rFonts w:ascii="Arial" w:hAnsi="Arial" w:cs="Arial"/>
                <w:lang w:val="lt-LT"/>
              </w:rPr>
            </w:pPr>
            <w:r w:rsidRPr="001A66E8">
              <w:rPr>
                <w:rFonts w:ascii="Arial" w:hAnsi="Arial" w:cs="Arial"/>
                <w:lang w:val="lt-LT"/>
              </w:rPr>
              <w:t>Kompetencija</w:t>
            </w:r>
            <w:r w:rsidRPr="001A66E8">
              <w:rPr>
                <w:rFonts w:ascii="Arial" w:hAnsi="Arial" w:cs="Arial"/>
                <w:spacing w:val="-9"/>
                <w:lang w:val="lt-LT"/>
              </w:rPr>
              <w:t xml:space="preserve"> </w:t>
            </w:r>
            <w:r w:rsidRPr="001A66E8">
              <w:rPr>
                <w:rFonts w:ascii="Arial" w:hAnsi="Arial" w:cs="Arial"/>
                <w:lang w:val="lt-LT"/>
              </w:rPr>
              <w:t>(-</w:t>
            </w:r>
            <w:r w:rsidRPr="001A66E8">
              <w:rPr>
                <w:rFonts w:ascii="Arial" w:hAnsi="Arial" w:cs="Arial"/>
                <w:spacing w:val="-5"/>
                <w:lang w:val="lt-LT"/>
              </w:rPr>
              <w:t>os)</w:t>
            </w:r>
          </w:p>
        </w:tc>
        <w:tc>
          <w:tcPr>
            <w:tcW w:w="2127" w:type="dxa"/>
          </w:tcPr>
          <w:p w14:paraId="490E11E4" w14:textId="77777777" w:rsidR="00B47C5B" w:rsidRPr="001A66E8" w:rsidRDefault="00B47C5B" w:rsidP="00363A1D">
            <w:pPr>
              <w:pStyle w:val="TableParagraph"/>
              <w:ind w:left="111" w:right="106"/>
              <w:jc w:val="center"/>
              <w:rPr>
                <w:rFonts w:ascii="Arial" w:hAnsi="Arial" w:cs="Arial"/>
                <w:lang w:val="lt-LT"/>
              </w:rPr>
            </w:pPr>
            <w:r w:rsidRPr="001A66E8">
              <w:rPr>
                <w:rFonts w:ascii="Arial" w:hAnsi="Arial" w:cs="Arial"/>
                <w:spacing w:val="-2"/>
                <w:lang w:val="lt-LT"/>
              </w:rPr>
              <w:t>Mokymo modelis (mokymo(-osi)</w:t>
            </w:r>
          </w:p>
          <w:p w14:paraId="3BD14141" w14:textId="77777777" w:rsidR="00B47C5B" w:rsidRPr="001A66E8" w:rsidRDefault="00B47C5B" w:rsidP="00363A1D">
            <w:pPr>
              <w:pStyle w:val="TableParagraph"/>
              <w:spacing w:line="252" w:lineRule="exact"/>
              <w:ind w:left="327" w:right="323"/>
              <w:jc w:val="center"/>
              <w:rPr>
                <w:rFonts w:ascii="Arial" w:hAnsi="Arial" w:cs="Arial"/>
                <w:lang w:val="lt-LT"/>
              </w:rPr>
            </w:pPr>
            <w:r w:rsidRPr="001A66E8">
              <w:rPr>
                <w:rFonts w:ascii="Arial" w:hAnsi="Arial" w:cs="Arial"/>
                <w:lang w:val="lt-LT"/>
              </w:rPr>
              <w:t>metodai</w:t>
            </w:r>
            <w:r w:rsidRPr="001A66E8">
              <w:rPr>
                <w:rFonts w:ascii="Arial" w:hAnsi="Arial" w:cs="Arial"/>
                <w:spacing w:val="-14"/>
                <w:lang w:val="lt-LT"/>
              </w:rPr>
              <w:t xml:space="preserve"> </w:t>
            </w:r>
            <w:r w:rsidRPr="001A66E8">
              <w:rPr>
                <w:rFonts w:ascii="Arial" w:hAnsi="Arial" w:cs="Arial"/>
                <w:lang w:val="lt-LT"/>
              </w:rPr>
              <w:t xml:space="preserve">ir </w:t>
            </w:r>
            <w:r w:rsidRPr="001A66E8">
              <w:rPr>
                <w:rFonts w:ascii="Arial" w:hAnsi="Arial" w:cs="Arial"/>
                <w:spacing w:val="-2"/>
                <w:lang w:val="lt-LT"/>
              </w:rPr>
              <w:t>būdai)</w:t>
            </w:r>
          </w:p>
        </w:tc>
        <w:tc>
          <w:tcPr>
            <w:tcW w:w="1984" w:type="dxa"/>
          </w:tcPr>
          <w:p w14:paraId="65C123E4" w14:textId="77777777" w:rsidR="00B47C5B" w:rsidRPr="001A66E8" w:rsidRDefault="00B47C5B" w:rsidP="00363A1D">
            <w:pPr>
              <w:pStyle w:val="TableParagraph"/>
              <w:ind w:left="105" w:right="98" w:hanging="3"/>
              <w:jc w:val="center"/>
              <w:rPr>
                <w:rFonts w:ascii="Arial" w:hAnsi="Arial" w:cs="Arial"/>
                <w:lang w:val="lt-LT"/>
              </w:rPr>
            </w:pPr>
            <w:r w:rsidRPr="001A66E8">
              <w:rPr>
                <w:rFonts w:ascii="Arial" w:hAnsi="Arial" w:cs="Arial"/>
              </w:rPr>
              <w:t>Įgytos (-ų) kompetencijos</w:t>
            </w:r>
            <w:r w:rsidRPr="001A66E8">
              <w:rPr>
                <w:rFonts w:ascii="Arial" w:hAnsi="Arial" w:cs="Arial"/>
                <w:spacing w:val="-14"/>
              </w:rPr>
              <w:t xml:space="preserve"> </w:t>
            </w:r>
            <w:r w:rsidRPr="001A66E8">
              <w:rPr>
                <w:rFonts w:ascii="Arial" w:hAnsi="Arial" w:cs="Arial"/>
              </w:rPr>
              <w:t xml:space="preserve">(- ų) įvertinimo </w:t>
            </w:r>
            <w:r w:rsidRPr="001A66E8">
              <w:rPr>
                <w:rFonts w:ascii="Arial" w:hAnsi="Arial" w:cs="Arial"/>
                <w:spacing w:val="-2"/>
              </w:rPr>
              <w:t>būdai</w:t>
            </w:r>
          </w:p>
        </w:tc>
      </w:tr>
      <w:tr w:rsidR="00B47C5B" w:rsidRPr="001A66E8" w14:paraId="05A98571" w14:textId="77777777" w:rsidTr="00851E84">
        <w:trPr>
          <w:trHeight w:val="508"/>
        </w:trPr>
        <w:tc>
          <w:tcPr>
            <w:tcW w:w="2372" w:type="dxa"/>
          </w:tcPr>
          <w:p w14:paraId="1202F61E" w14:textId="77777777" w:rsidR="00B47C5B" w:rsidRPr="001A66E8" w:rsidRDefault="00B47C5B" w:rsidP="00363A1D">
            <w:pPr>
              <w:pStyle w:val="TableParagraph"/>
              <w:tabs>
                <w:tab w:val="left" w:pos="1269"/>
              </w:tabs>
              <w:spacing w:line="252" w:lineRule="exact"/>
              <w:ind w:right="94"/>
              <w:rPr>
                <w:rFonts w:ascii="Arial" w:hAnsi="Arial" w:cs="Arial"/>
                <w:b/>
                <w:bCs/>
                <w:lang w:val="lt-LT"/>
              </w:rPr>
            </w:pPr>
            <w:r w:rsidRPr="001A66E8">
              <w:rPr>
                <w:rFonts w:ascii="Arial" w:hAnsi="Arial" w:cs="Arial"/>
                <w:b/>
                <w:bCs/>
                <w:lang w:val="lt-LT"/>
              </w:rPr>
              <w:t>Žinių</w:t>
            </w:r>
            <w:r w:rsidRPr="001A66E8">
              <w:rPr>
                <w:rFonts w:ascii="Arial" w:hAnsi="Arial" w:cs="Arial"/>
                <w:b/>
                <w:bCs/>
                <w:spacing w:val="40"/>
                <w:lang w:val="lt-LT"/>
              </w:rPr>
              <w:t xml:space="preserve"> </w:t>
            </w:r>
            <w:r w:rsidRPr="001A66E8">
              <w:rPr>
                <w:rFonts w:ascii="Arial" w:hAnsi="Arial" w:cs="Arial"/>
                <w:b/>
                <w:bCs/>
                <w:lang w:val="lt-LT"/>
              </w:rPr>
              <w:t>ir</w:t>
            </w:r>
            <w:r w:rsidRPr="001A66E8">
              <w:rPr>
                <w:rFonts w:ascii="Arial" w:hAnsi="Arial" w:cs="Arial"/>
                <w:b/>
                <w:bCs/>
                <w:spacing w:val="40"/>
                <w:lang w:val="lt-LT"/>
              </w:rPr>
              <w:t xml:space="preserve"> </w:t>
            </w:r>
            <w:r w:rsidRPr="001A66E8">
              <w:rPr>
                <w:rFonts w:ascii="Arial" w:hAnsi="Arial" w:cs="Arial"/>
                <w:b/>
                <w:bCs/>
                <w:lang w:val="lt-LT"/>
              </w:rPr>
              <w:t xml:space="preserve">supratimo </w:t>
            </w:r>
            <w:r w:rsidRPr="001A66E8">
              <w:rPr>
                <w:rFonts w:ascii="Arial" w:hAnsi="Arial" w:cs="Arial"/>
                <w:b/>
                <w:bCs/>
                <w:spacing w:val="-2"/>
                <w:lang w:val="lt-LT"/>
              </w:rPr>
              <w:t>įgijimas</w:t>
            </w:r>
            <w:r w:rsidRPr="001A66E8">
              <w:rPr>
                <w:rFonts w:ascii="Arial" w:hAnsi="Arial" w:cs="Arial"/>
                <w:b/>
                <w:bCs/>
                <w:lang w:val="lt-LT"/>
              </w:rPr>
              <w:t xml:space="preserve"> </w:t>
            </w:r>
            <w:r w:rsidRPr="001A66E8">
              <w:rPr>
                <w:rFonts w:ascii="Arial" w:hAnsi="Arial" w:cs="Arial"/>
                <w:b/>
                <w:bCs/>
                <w:spacing w:val="-2"/>
                <w:lang w:val="lt-LT"/>
              </w:rPr>
              <w:t>(teorinė dalis)</w:t>
            </w:r>
          </w:p>
        </w:tc>
        <w:tc>
          <w:tcPr>
            <w:tcW w:w="3440" w:type="dxa"/>
          </w:tcPr>
          <w:p w14:paraId="16A8A50F" w14:textId="77777777" w:rsidR="00B47C5B" w:rsidRPr="001A66E8" w:rsidRDefault="00B47C5B" w:rsidP="00363A1D">
            <w:pPr>
              <w:pStyle w:val="TableParagraph"/>
              <w:spacing w:line="252" w:lineRule="exact"/>
              <w:rPr>
                <w:rFonts w:ascii="Arial" w:hAnsi="Arial" w:cs="Arial"/>
              </w:rPr>
            </w:pPr>
          </w:p>
        </w:tc>
        <w:tc>
          <w:tcPr>
            <w:tcW w:w="2127" w:type="dxa"/>
          </w:tcPr>
          <w:p w14:paraId="5ED0E0DA" w14:textId="77777777" w:rsidR="00B47C5B" w:rsidRPr="001A66E8" w:rsidRDefault="00B47C5B" w:rsidP="00363A1D">
            <w:pPr>
              <w:pStyle w:val="TableParagraph"/>
              <w:spacing w:line="252" w:lineRule="exact"/>
              <w:ind w:left="106"/>
              <w:rPr>
                <w:rFonts w:ascii="Arial" w:hAnsi="Arial" w:cs="Arial"/>
              </w:rPr>
            </w:pPr>
          </w:p>
        </w:tc>
        <w:tc>
          <w:tcPr>
            <w:tcW w:w="1984" w:type="dxa"/>
          </w:tcPr>
          <w:p w14:paraId="0E4EF213" w14:textId="77777777" w:rsidR="00B47C5B" w:rsidRPr="001A66E8" w:rsidRDefault="00B47C5B" w:rsidP="00363A1D">
            <w:pPr>
              <w:pStyle w:val="TableParagraph"/>
              <w:spacing w:line="252" w:lineRule="exact"/>
              <w:ind w:left="105"/>
              <w:rPr>
                <w:rFonts w:ascii="Arial" w:hAnsi="Arial" w:cs="Arial"/>
              </w:rPr>
            </w:pPr>
          </w:p>
        </w:tc>
      </w:tr>
      <w:tr w:rsidR="00B47C5B" w:rsidRPr="001A66E8" w14:paraId="7D6650FF" w14:textId="77777777" w:rsidTr="00851E84">
        <w:trPr>
          <w:trHeight w:val="508"/>
        </w:trPr>
        <w:tc>
          <w:tcPr>
            <w:tcW w:w="2372" w:type="dxa"/>
          </w:tcPr>
          <w:p w14:paraId="5370FEEA" w14:textId="77777777" w:rsidR="00B47C5B" w:rsidRPr="001A66E8" w:rsidRDefault="00B47C5B" w:rsidP="00363A1D">
            <w:pPr>
              <w:pStyle w:val="TableParagraph"/>
              <w:tabs>
                <w:tab w:val="left" w:pos="1269"/>
              </w:tabs>
              <w:spacing w:line="252" w:lineRule="exact"/>
              <w:ind w:right="94"/>
              <w:rPr>
                <w:rFonts w:ascii="Arial" w:hAnsi="Arial" w:cs="Arial"/>
                <w:b/>
                <w:bCs/>
                <w:lang w:val="lt-LT"/>
              </w:rPr>
            </w:pPr>
            <w:r w:rsidRPr="001A66E8">
              <w:rPr>
                <w:rFonts w:ascii="Arial" w:hAnsi="Arial" w:cs="Arial"/>
                <w:b/>
                <w:bCs/>
                <w:spacing w:val="-2"/>
                <w:lang w:val="lt-LT"/>
              </w:rPr>
              <w:t>Gebėjimų</w:t>
            </w:r>
            <w:r w:rsidRPr="001A66E8">
              <w:rPr>
                <w:rFonts w:ascii="Arial" w:hAnsi="Arial" w:cs="Arial"/>
                <w:b/>
                <w:bCs/>
                <w:lang w:val="lt-LT"/>
              </w:rPr>
              <w:t xml:space="preserve"> </w:t>
            </w:r>
            <w:r w:rsidRPr="001A66E8">
              <w:rPr>
                <w:rFonts w:ascii="Arial" w:hAnsi="Arial" w:cs="Arial"/>
                <w:b/>
                <w:bCs/>
                <w:spacing w:val="-2"/>
                <w:lang w:val="lt-LT"/>
              </w:rPr>
              <w:t xml:space="preserve">įgijimas </w:t>
            </w:r>
            <w:r w:rsidRPr="001A66E8">
              <w:rPr>
                <w:rFonts w:ascii="Arial" w:hAnsi="Arial" w:cs="Arial"/>
                <w:b/>
                <w:bCs/>
                <w:lang w:val="lt-LT"/>
              </w:rPr>
              <w:t>(praktinė dalis)</w:t>
            </w:r>
          </w:p>
        </w:tc>
        <w:tc>
          <w:tcPr>
            <w:tcW w:w="3440" w:type="dxa"/>
          </w:tcPr>
          <w:p w14:paraId="30F0400F" w14:textId="77777777" w:rsidR="00B47C5B" w:rsidRPr="001A66E8" w:rsidRDefault="00B47C5B" w:rsidP="00363A1D">
            <w:pPr>
              <w:pStyle w:val="TableParagraph"/>
              <w:spacing w:line="252" w:lineRule="exact"/>
              <w:rPr>
                <w:rFonts w:ascii="Arial" w:hAnsi="Arial" w:cs="Arial"/>
              </w:rPr>
            </w:pPr>
          </w:p>
        </w:tc>
        <w:tc>
          <w:tcPr>
            <w:tcW w:w="2127" w:type="dxa"/>
          </w:tcPr>
          <w:p w14:paraId="0BD64C41" w14:textId="77777777" w:rsidR="00B47C5B" w:rsidRPr="001A66E8" w:rsidRDefault="00B47C5B" w:rsidP="00363A1D">
            <w:pPr>
              <w:pStyle w:val="TableParagraph"/>
              <w:spacing w:line="252" w:lineRule="exact"/>
              <w:ind w:left="106"/>
              <w:rPr>
                <w:rFonts w:ascii="Arial" w:hAnsi="Arial" w:cs="Arial"/>
              </w:rPr>
            </w:pPr>
          </w:p>
        </w:tc>
        <w:tc>
          <w:tcPr>
            <w:tcW w:w="1984" w:type="dxa"/>
          </w:tcPr>
          <w:p w14:paraId="3738140F" w14:textId="77777777" w:rsidR="00B47C5B" w:rsidRPr="001A66E8" w:rsidRDefault="00B47C5B" w:rsidP="00363A1D">
            <w:pPr>
              <w:pStyle w:val="TableParagraph"/>
              <w:spacing w:line="252" w:lineRule="exact"/>
              <w:ind w:left="105"/>
              <w:rPr>
                <w:rFonts w:ascii="Arial" w:hAnsi="Arial" w:cs="Arial"/>
              </w:rPr>
            </w:pPr>
          </w:p>
        </w:tc>
      </w:tr>
      <w:tr w:rsidR="00B47C5B" w:rsidRPr="001A66E8" w14:paraId="79046E42" w14:textId="77777777" w:rsidTr="00851E84">
        <w:trPr>
          <w:trHeight w:val="508"/>
        </w:trPr>
        <w:tc>
          <w:tcPr>
            <w:tcW w:w="2372" w:type="dxa"/>
          </w:tcPr>
          <w:p w14:paraId="593E46C3" w14:textId="77777777" w:rsidR="00B47C5B" w:rsidRPr="001A66E8" w:rsidRDefault="00B47C5B" w:rsidP="00363A1D">
            <w:pPr>
              <w:pStyle w:val="TableParagraph"/>
              <w:tabs>
                <w:tab w:val="left" w:pos="1269"/>
              </w:tabs>
              <w:spacing w:line="252" w:lineRule="exact"/>
              <w:ind w:right="94"/>
              <w:rPr>
                <w:rFonts w:ascii="Arial" w:hAnsi="Arial" w:cs="Arial"/>
                <w:b/>
                <w:bCs/>
                <w:spacing w:val="-2"/>
                <w:lang w:val="lt-LT"/>
              </w:rPr>
            </w:pPr>
            <w:r w:rsidRPr="001A66E8">
              <w:rPr>
                <w:rFonts w:ascii="Arial" w:hAnsi="Arial" w:cs="Arial"/>
                <w:b/>
                <w:bCs/>
                <w:lang w:val="lt-LT"/>
              </w:rPr>
              <w:t>Nuostatų įgijimas (vertybinių, etinių - profesinių nuostatų teikimas</w:t>
            </w:r>
            <w:r w:rsidRPr="001A66E8">
              <w:rPr>
                <w:rFonts w:ascii="Arial" w:hAnsi="Arial" w:cs="Arial"/>
                <w:b/>
                <w:bCs/>
                <w:spacing w:val="-4"/>
                <w:lang w:val="lt-LT"/>
              </w:rPr>
              <w:t xml:space="preserve"> </w:t>
            </w:r>
            <w:r w:rsidRPr="001A66E8">
              <w:rPr>
                <w:rFonts w:ascii="Arial" w:hAnsi="Arial" w:cs="Arial"/>
                <w:b/>
                <w:bCs/>
                <w:lang w:val="lt-LT"/>
              </w:rPr>
              <w:t>ir</w:t>
            </w:r>
            <w:r w:rsidRPr="001A66E8">
              <w:rPr>
                <w:rFonts w:ascii="Arial" w:hAnsi="Arial" w:cs="Arial"/>
                <w:b/>
                <w:bCs/>
                <w:spacing w:val="-3"/>
                <w:lang w:val="lt-LT"/>
              </w:rPr>
              <w:t xml:space="preserve"> </w:t>
            </w:r>
            <w:r w:rsidRPr="001A66E8">
              <w:rPr>
                <w:rFonts w:ascii="Arial" w:hAnsi="Arial" w:cs="Arial"/>
                <w:b/>
                <w:bCs/>
                <w:spacing w:val="-2"/>
                <w:lang w:val="lt-LT"/>
              </w:rPr>
              <w:t>įgijimas)</w:t>
            </w:r>
          </w:p>
        </w:tc>
        <w:tc>
          <w:tcPr>
            <w:tcW w:w="3440" w:type="dxa"/>
          </w:tcPr>
          <w:p w14:paraId="452D980E" w14:textId="77777777" w:rsidR="00B47C5B" w:rsidRPr="001A66E8" w:rsidRDefault="00B47C5B" w:rsidP="00363A1D">
            <w:pPr>
              <w:pStyle w:val="TableParagraph"/>
              <w:spacing w:line="252" w:lineRule="exact"/>
              <w:rPr>
                <w:rFonts w:ascii="Arial" w:hAnsi="Arial" w:cs="Arial"/>
                <w:lang w:val="lt-LT"/>
              </w:rPr>
            </w:pPr>
          </w:p>
        </w:tc>
        <w:tc>
          <w:tcPr>
            <w:tcW w:w="2127" w:type="dxa"/>
          </w:tcPr>
          <w:p w14:paraId="012F3C8A" w14:textId="77777777" w:rsidR="00B47C5B" w:rsidRPr="001A66E8" w:rsidRDefault="00B47C5B" w:rsidP="00363A1D">
            <w:pPr>
              <w:pStyle w:val="TableParagraph"/>
              <w:spacing w:line="252" w:lineRule="exact"/>
              <w:ind w:left="106"/>
              <w:rPr>
                <w:rFonts w:ascii="Arial" w:hAnsi="Arial" w:cs="Arial"/>
                <w:lang w:val="lt-LT"/>
              </w:rPr>
            </w:pPr>
          </w:p>
        </w:tc>
        <w:tc>
          <w:tcPr>
            <w:tcW w:w="1984" w:type="dxa"/>
          </w:tcPr>
          <w:p w14:paraId="0C321962" w14:textId="77777777" w:rsidR="00B47C5B" w:rsidRPr="001A66E8" w:rsidRDefault="00B47C5B" w:rsidP="00363A1D">
            <w:pPr>
              <w:pStyle w:val="TableParagraph"/>
              <w:spacing w:line="252" w:lineRule="exact"/>
              <w:ind w:left="105"/>
              <w:rPr>
                <w:rFonts w:ascii="Arial" w:hAnsi="Arial" w:cs="Arial"/>
                <w:lang w:val="lt-LT"/>
              </w:rPr>
            </w:pPr>
          </w:p>
        </w:tc>
      </w:tr>
    </w:tbl>
    <w:p w14:paraId="3A06E562" w14:textId="77777777" w:rsidR="00B47C5B" w:rsidRPr="001A66E8" w:rsidRDefault="00B47C5B" w:rsidP="00B47C5B">
      <w:pPr>
        <w:pStyle w:val="Pagrindinistekstas"/>
        <w:spacing w:before="7"/>
        <w:rPr>
          <w:rFonts w:ascii="Arial" w:eastAsia="Times New Roman" w:hAnsi="Arial" w:cs="Arial"/>
          <w:sz w:val="22"/>
          <w:szCs w:val="22"/>
        </w:rPr>
      </w:pPr>
    </w:p>
    <w:p w14:paraId="10F2ED96" w14:textId="538A755E" w:rsidR="00B47C5B" w:rsidRPr="001A66E8" w:rsidRDefault="00B47C5B" w:rsidP="003B1209">
      <w:pPr>
        <w:ind w:firstLine="720"/>
        <w:jc w:val="both"/>
        <w:rPr>
          <w:rFonts w:ascii="Arial" w:eastAsia="Times New Roman" w:hAnsi="Arial" w:cs="Arial"/>
          <w:sz w:val="22"/>
          <w:szCs w:val="22"/>
        </w:rPr>
      </w:pPr>
    </w:p>
    <w:p w14:paraId="01C57A35" w14:textId="6F57B28E" w:rsidR="00B47C5B" w:rsidRPr="001A66E8" w:rsidRDefault="00B47C5B" w:rsidP="003B1209">
      <w:pPr>
        <w:ind w:firstLine="720"/>
        <w:jc w:val="both"/>
        <w:rPr>
          <w:rFonts w:ascii="Arial" w:eastAsia="Times New Roman" w:hAnsi="Arial" w:cs="Arial"/>
          <w:sz w:val="22"/>
          <w:szCs w:val="22"/>
        </w:rPr>
      </w:pPr>
    </w:p>
    <w:p w14:paraId="1269E02F" w14:textId="695BD779" w:rsidR="00B47C5B" w:rsidRPr="001A66E8" w:rsidRDefault="00B47C5B" w:rsidP="003B1209">
      <w:pPr>
        <w:ind w:firstLine="720"/>
        <w:jc w:val="both"/>
        <w:rPr>
          <w:rFonts w:ascii="Arial" w:eastAsia="Times New Roman" w:hAnsi="Arial" w:cs="Arial"/>
          <w:sz w:val="22"/>
          <w:szCs w:val="22"/>
        </w:rPr>
      </w:pPr>
    </w:p>
    <w:p w14:paraId="03661AC5" w14:textId="27A90A2A" w:rsidR="00B47C5B" w:rsidRPr="001A66E8" w:rsidRDefault="00B47C5B" w:rsidP="003B1209">
      <w:pPr>
        <w:ind w:firstLine="720"/>
        <w:jc w:val="both"/>
        <w:rPr>
          <w:rFonts w:ascii="Arial" w:eastAsia="Times New Roman" w:hAnsi="Arial" w:cs="Arial"/>
          <w:sz w:val="22"/>
          <w:szCs w:val="22"/>
        </w:rPr>
      </w:pPr>
    </w:p>
    <w:p w14:paraId="1AF7A695" w14:textId="54DF6B59" w:rsidR="00B47C5B" w:rsidRPr="001A66E8" w:rsidRDefault="00B47C5B" w:rsidP="003B1209">
      <w:pPr>
        <w:ind w:firstLine="720"/>
        <w:jc w:val="both"/>
        <w:rPr>
          <w:rFonts w:ascii="Arial" w:eastAsia="Times New Roman" w:hAnsi="Arial" w:cs="Arial"/>
          <w:sz w:val="22"/>
          <w:szCs w:val="22"/>
        </w:rPr>
      </w:pPr>
    </w:p>
    <w:p w14:paraId="4CEBB77C" w14:textId="2F5FB142" w:rsidR="00B47C5B" w:rsidRPr="001A66E8" w:rsidRDefault="00B47C5B" w:rsidP="003B1209">
      <w:pPr>
        <w:ind w:firstLine="720"/>
        <w:jc w:val="both"/>
        <w:rPr>
          <w:rFonts w:ascii="Arial" w:eastAsia="Times New Roman" w:hAnsi="Arial" w:cs="Arial"/>
          <w:sz w:val="22"/>
          <w:szCs w:val="22"/>
        </w:rPr>
      </w:pPr>
    </w:p>
    <w:p w14:paraId="051FFCE2" w14:textId="77777777" w:rsidR="00B47C5B" w:rsidRPr="001A66E8" w:rsidRDefault="00B47C5B" w:rsidP="003B1209">
      <w:pPr>
        <w:ind w:firstLine="720"/>
        <w:jc w:val="both"/>
        <w:rPr>
          <w:rFonts w:ascii="Arial" w:eastAsia="Times New Roman" w:hAnsi="Arial" w:cs="Arial"/>
          <w:sz w:val="22"/>
          <w:szCs w:val="22"/>
        </w:rPr>
      </w:pPr>
    </w:p>
    <w:sectPr w:rsidR="00B47C5B" w:rsidRPr="001A66E8" w:rsidSect="00522C12">
      <w:footerReference w:type="default" r:id="rId9"/>
      <w:pgSz w:w="11906" w:h="16838"/>
      <w:pgMar w:top="1134"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6E0494" w16cex:dateUtc="2025-12-07T2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1154B9" w16cid:durableId="366E04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4CF83" w14:textId="77777777" w:rsidR="00A8486C" w:rsidRDefault="00A8486C" w:rsidP="00455854">
      <w:r>
        <w:separator/>
      </w:r>
    </w:p>
  </w:endnote>
  <w:endnote w:type="continuationSeparator" w:id="0">
    <w:p w14:paraId="70CCEE6C" w14:textId="77777777" w:rsidR="00A8486C" w:rsidRDefault="00A8486C" w:rsidP="00455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7969501"/>
      <w:docPartObj>
        <w:docPartGallery w:val="Page Numbers (Bottom of Page)"/>
        <w:docPartUnique/>
      </w:docPartObj>
    </w:sdtPr>
    <w:sdtEndPr/>
    <w:sdtContent>
      <w:p w14:paraId="11D44D77" w14:textId="7DEC911F" w:rsidR="00363A1D" w:rsidRDefault="00363A1D">
        <w:pPr>
          <w:pStyle w:val="Porat"/>
          <w:jc w:val="right"/>
        </w:pPr>
        <w:r>
          <w:fldChar w:fldCharType="begin"/>
        </w:r>
        <w:r>
          <w:instrText>PAGE   \* MERGEFORMAT</w:instrText>
        </w:r>
        <w:r>
          <w:fldChar w:fldCharType="separate"/>
        </w:r>
        <w:r w:rsidR="0053691D">
          <w:rPr>
            <w:noProof/>
          </w:rPr>
          <w:t>7</w:t>
        </w:r>
        <w:r>
          <w:fldChar w:fldCharType="end"/>
        </w:r>
      </w:p>
    </w:sdtContent>
  </w:sdt>
  <w:p w14:paraId="18AC86A7" w14:textId="77777777" w:rsidR="00363A1D" w:rsidRDefault="00363A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3AA8" w14:textId="77777777" w:rsidR="00A8486C" w:rsidRDefault="00A8486C" w:rsidP="00455854">
      <w:r>
        <w:separator/>
      </w:r>
    </w:p>
  </w:footnote>
  <w:footnote w:type="continuationSeparator" w:id="0">
    <w:p w14:paraId="1A090961" w14:textId="77777777" w:rsidR="00A8486C" w:rsidRDefault="00A8486C" w:rsidP="00455854">
      <w:r>
        <w:continuationSeparator/>
      </w:r>
    </w:p>
  </w:footnote>
  <w:footnote w:id="1">
    <w:p w14:paraId="0435B84C" w14:textId="77777777" w:rsidR="00363A1D" w:rsidRPr="008E7623" w:rsidRDefault="00363A1D" w:rsidP="00141E9A">
      <w:pPr>
        <w:pStyle w:val="Puslapioinaostekstas"/>
        <w:jc w:val="both"/>
        <w:rPr>
          <w:rFonts w:ascii="Arial" w:hAnsi="Arial" w:cs="Arial"/>
        </w:rPr>
      </w:pPr>
      <w:r>
        <w:rPr>
          <w:rStyle w:val="Puslapioinaosnuoroda"/>
        </w:rPr>
        <w:footnoteRef/>
      </w:r>
      <w:r>
        <w:t xml:space="preserve"> </w:t>
      </w:r>
      <w:r w:rsidRPr="008E7623">
        <w:rPr>
          <w:rFonts w:ascii="Arial" w:hAnsi="Arial" w:cs="Arial"/>
          <w:color w:val="000000"/>
        </w:rPr>
        <w:t>EK leidinys „ES emblemos naudojimas vykdant 2021–2027 m. ES programas“ (leidinys skelbiamas adresu</w:t>
      </w:r>
      <w:r w:rsidRPr="008E7623">
        <w:rPr>
          <w:rFonts w:ascii="Arial" w:hAnsi="Arial" w:cs="Arial"/>
          <w:i/>
          <w:iCs/>
          <w:color w:val="000000"/>
        </w:rPr>
        <w:t xml:space="preserve"> 2021.esinvesticijos.lt/dokumentai/es-emblemos-naudojimas-vykdant-2021-2027-m-es-programas</w:t>
      </w:r>
      <w:r w:rsidRPr="008E7623">
        <w:rPr>
          <w:rFonts w:ascii="Arial" w:hAnsi="Arial" w:cs="Arial"/>
          <w:color w:val="000000"/>
        </w:rPr>
        <w:t>), Finansų ministerijos leidinyje „ES investicijų stiliaus knyga“ ir CPVA leidinyje „Komunikacijos vadovas projektų vykdytojams“ (leidiniai skelbiami adresu</w:t>
      </w:r>
      <w:r w:rsidRPr="008E7623">
        <w:rPr>
          <w:rFonts w:ascii="Arial" w:hAnsi="Arial" w:cs="Arial"/>
          <w:i/>
          <w:color w:val="000000"/>
        </w:rPr>
        <w:t xml:space="preserve"> 2021.esinvesticijos.lt/igyvendinimas-1/viesinimas)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69F"/>
    <w:multiLevelType w:val="multilevel"/>
    <w:tmpl w:val="E2B6F49C"/>
    <w:lvl w:ilvl="0">
      <w:start w:val="4"/>
      <w:numFmt w:val="decimal"/>
      <w:lvlText w:val="%1."/>
      <w:lvlJc w:val="left"/>
      <w:pPr>
        <w:ind w:left="360" w:hanging="360"/>
      </w:pPr>
      <w:rPr>
        <w:rFonts w:hint="default"/>
        <w:i w:val="0"/>
      </w:rPr>
    </w:lvl>
    <w:lvl w:ilvl="1">
      <w:start w:val="1"/>
      <w:numFmt w:val="decimal"/>
      <w:lvlText w:val="%1.%2."/>
      <w:lvlJc w:val="left"/>
      <w:pPr>
        <w:ind w:left="928" w:hanging="360"/>
      </w:pPr>
      <w:rPr>
        <w:rFonts w:hint="default"/>
        <w:b w:val="0"/>
        <w:sz w:val="24"/>
        <w:szCs w:val="24"/>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9813CB4"/>
    <w:multiLevelType w:val="multilevel"/>
    <w:tmpl w:val="1EFCF32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sz w:val="24"/>
        <w:szCs w:val="24"/>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8927FC"/>
    <w:multiLevelType w:val="multilevel"/>
    <w:tmpl w:val="27040676"/>
    <w:lvl w:ilvl="0">
      <w:start w:val="1"/>
      <w:numFmt w:val="decimal"/>
      <w:lvlText w:val="3.2.%1"/>
      <w:lvlJc w:val="left"/>
      <w:pPr>
        <w:ind w:left="502" w:hanging="360"/>
      </w:pPr>
      <w:rPr>
        <w:rFonts w:hint="default"/>
      </w:rPr>
    </w:lvl>
    <w:lvl w:ilvl="1">
      <w:start w:val="1"/>
      <w:numFmt w:val="decimal"/>
      <w:lvlText w:val="3.10.%2."/>
      <w:lvlJc w:val="left"/>
      <w:pPr>
        <w:ind w:left="857" w:hanging="432"/>
      </w:pPr>
      <w:rPr>
        <w:rFonts w:hint="default"/>
        <w:b w:val="0"/>
        <w:bCs/>
        <w:i w:val="0"/>
      </w:rPr>
    </w:lvl>
    <w:lvl w:ilvl="2">
      <w:start w:val="1"/>
      <w:numFmt w:val="decimal"/>
      <w:lvlText w:val="%1.%2.%3."/>
      <w:lvlJc w:val="left"/>
      <w:pPr>
        <w:ind w:left="3198"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201D0E"/>
    <w:multiLevelType w:val="multilevel"/>
    <w:tmpl w:val="D458C7CE"/>
    <w:lvl w:ilvl="0">
      <w:start w:val="3"/>
      <w:numFmt w:val="decimal"/>
      <w:lvlText w:val="%1."/>
      <w:lvlJc w:val="left"/>
      <w:pPr>
        <w:ind w:left="540" w:hanging="540"/>
      </w:pPr>
      <w:rPr>
        <w:rFonts w:hint="default"/>
        <w:b w:val="0"/>
      </w:rPr>
    </w:lvl>
    <w:lvl w:ilvl="1">
      <w:start w:val="4"/>
      <w:numFmt w:val="decimal"/>
      <w:lvlText w:val="%1.%2."/>
      <w:lvlJc w:val="left"/>
      <w:pPr>
        <w:ind w:left="3304" w:hanging="540"/>
      </w:pPr>
      <w:rPr>
        <w:rFonts w:hint="default"/>
        <w:b w:val="0"/>
      </w:rPr>
    </w:lvl>
    <w:lvl w:ilvl="2">
      <w:start w:val="8"/>
      <w:numFmt w:val="decimal"/>
      <w:lvlText w:val="%1.%2.%3."/>
      <w:lvlJc w:val="left"/>
      <w:pPr>
        <w:ind w:left="2138" w:hanging="720"/>
      </w:pPr>
      <w:rPr>
        <w:rFonts w:hint="default"/>
        <w:b w:val="0"/>
      </w:rPr>
    </w:lvl>
    <w:lvl w:ilvl="3">
      <w:start w:val="1"/>
      <w:numFmt w:val="decimal"/>
      <w:lvlText w:val="%1.%2.%3.%4."/>
      <w:lvlJc w:val="left"/>
      <w:pPr>
        <w:ind w:left="9012" w:hanging="720"/>
      </w:pPr>
      <w:rPr>
        <w:rFonts w:hint="default"/>
        <w:b w:val="0"/>
      </w:rPr>
    </w:lvl>
    <w:lvl w:ilvl="4">
      <w:start w:val="1"/>
      <w:numFmt w:val="decimal"/>
      <w:lvlText w:val="%1.%2.%3.%4.%5."/>
      <w:lvlJc w:val="left"/>
      <w:pPr>
        <w:ind w:left="12136" w:hanging="1080"/>
      </w:pPr>
      <w:rPr>
        <w:rFonts w:hint="default"/>
        <w:b w:val="0"/>
      </w:rPr>
    </w:lvl>
    <w:lvl w:ilvl="5">
      <w:start w:val="1"/>
      <w:numFmt w:val="decimal"/>
      <w:lvlText w:val="%1.%2.%3.%4.%5.%6."/>
      <w:lvlJc w:val="left"/>
      <w:pPr>
        <w:ind w:left="14900" w:hanging="1080"/>
      </w:pPr>
      <w:rPr>
        <w:rFonts w:hint="default"/>
        <w:b w:val="0"/>
      </w:rPr>
    </w:lvl>
    <w:lvl w:ilvl="6">
      <w:start w:val="1"/>
      <w:numFmt w:val="decimal"/>
      <w:lvlText w:val="%1.%2.%3.%4.%5.%6.%7."/>
      <w:lvlJc w:val="left"/>
      <w:pPr>
        <w:ind w:left="18024" w:hanging="1440"/>
      </w:pPr>
      <w:rPr>
        <w:rFonts w:hint="default"/>
        <w:b w:val="0"/>
      </w:rPr>
    </w:lvl>
    <w:lvl w:ilvl="7">
      <w:start w:val="1"/>
      <w:numFmt w:val="decimal"/>
      <w:lvlText w:val="%1.%2.%3.%4.%5.%6.%7.%8."/>
      <w:lvlJc w:val="left"/>
      <w:pPr>
        <w:ind w:left="20788" w:hanging="1440"/>
      </w:pPr>
      <w:rPr>
        <w:rFonts w:hint="default"/>
        <w:b w:val="0"/>
      </w:rPr>
    </w:lvl>
    <w:lvl w:ilvl="8">
      <w:start w:val="1"/>
      <w:numFmt w:val="decimal"/>
      <w:lvlText w:val="%1.%2.%3.%4.%5.%6.%7.%8.%9."/>
      <w:lvlJc w:val="left"/>
      <w:pPr>
        <w:ind w:left="23912" w:hanging="1800"/>
      </w:pPr>
      <w:rPr>
        <w:rFonts w:hint="default"/>
        <w:b w:val="0"/>
      </w:rPr>
    </w:lvl>
  </w:abstractNum>
  <w:abstractNum w:abstractNumId="4" w15:restartNumberingAfterBreak="0">
    <w:nsid w:val="15DF4A7E"/>
    <w:multiLevelType w:val="multilevel"/>
    <w:tmpl w:val="D284C3A2"/>
    <w:lvl w:ilvl="0">
      <w:start w:val="1"/>
      <w:numFmt w:val="decimal"/>
      <w:lvlText w:val="3.2.%1"/>
      <w:lvlJc w:val="left"/>
      <w:pPr>
        <w:ind w:left="502" w:hanging="360"/>
      </w:pPr>
      <w:rPr>
        <w:rFonts w:hint="default"/>
      </w:rPr>
    </w:lvl>
    <w:lvl w:ilvl="1">
      <w:start w:val="1"/>
      <w:numFmt w:val="decimal"/>
      <w:lvlText w:val="3.11.%2."/>
      <w:lvlJc w:val="left"/>
      <w:pPr>
        <w:ind w:left="1000" w:hanging="432"/>
      </w:pPr>
      <w:rPr>
        <w:rFonts w:hint="default"/>
        <w:b w:val="0"/>
        <w:bCs/>
        <w:i w:val="0"/>
      </w:rPr>
    </w:lvl>
    <w:lvl w:ilvl="2">
      <w:start w:val="1"/>
      <w:numFmt w:val="decimal"/>
      <w:lvlText w:val="%1.%2.%3."/>
      <w:lvlJc w:val="left"/>
      <w:pPr>
        <w:ind w:left="3198"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FFE7F01"/>
    <w:multiLevelType w:val="multilevel"/>
    <w:tmpl w:val="0B7E49DA"/>
    <w:lvl w:ilvl="0">
      <w:start w:val="1"/>
      <w:numFmt w:val="decimal"/>
      <w:lvlText w:val="3.12.%1."/>
      <w:lvlJc w:val="left"/>
      <w:pPr>
        <w:ind w:left="502" w:hanging="360"/>
      </w:pPr>
      <w:rPr>
        <w:rFonts w:hint="default"/>
      </w:rPr>
    </w:lvl>
    <w:lvl w:ilvl="1">
      <w:start w:val="1"/>
      <w:numFmt w:val="decimal"/>
      <w:lvlText w:val="%1.%2."/>
      <w:lvlJc w:val="left"/>
      <w:pPr>
        <w:ind w:left="1000" w:hanging="432"/>
      </w:pPr>
      <w:rPr>
        <w:rFonts w:hint="default"/>
        <w:b w:val="0"/>
        <w:bCs/>
        <w:i w:val="0"/>
      </w:rPr>
    </w:lvl>
    <w:lvl w:ilvl="2">
      <w:start w:val="1"/>
      <w:numFmt w:val="decimal"/>
      <w:lvlText w:val="%1.%2.%3."/>
      <w:lvlJc w:val="left"/>
      <w:pPr>
        <w:ind w:left="3198"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BC7E75"/>
    <w:multiLevelType w:val="multilevel"/>
    <w:tmpl w:val="4C8E52CC"/>
    <w:lvl w:ilvl="0">
      <w:start w:val="3"/>
      <w:numFmt w:val="decimal"/>
      <w:lvlText w:val="%1."/>
      <w:lvlJc w:val="left"/>
      <w:pPr>
        <w:ind w:left="540" w:hanging="540"/>
      </w:pPr>
      <w:rPr>
        <w:rFonts w:hint="default"/>
        <w:b/>
        <w:color w:val="000000"/>
        <w:sz w:val="24"/>
      </w:rPr>
    </w:lvl>
    <w:lvl w:ilvl="1">
      <w:start w:val="4"/>
      <w:numFmt w:val="decimal"/>
      <w:lvlText w:val="%1.%2."/>
      <w:lvlJc w:val="left"/>
      <w:pPr>
        <w:ind w:left="540" w:hanging="540"/>
      </w:pPr>
      <w:rPr>
        <w:rFonts w:hint="default"/>
        <w:b/>
        <w:color w:val="000000"/>
        <w:sz w:val="24"/>
      </w:rPr>
    </w:lvl>
    <w:lvl w:ilvl="2">
      <w:start w:val="8"/>
      <w:numFmt w:val="decimal"/>
      <w:lvlText w:val="%1.%2.%3."/>
      <w:lvlJc w:val="left"/>
      <w:pPr>
        <w:ind w:left="720" w:hanging="720"/>
      </w:pPr>
      <w:rPr>
        <w:rFonts w:hint="default"/>
        <w:b w:val="0"/>
        <w:color w:val="000000"/>
        <w:sz w:val="24"/>
      </w:rPr>
    </w:lvl>
    <w:lvl w:ilvl="3">
      <w:start w:val="1"/>
      <w:numFmt w:val="decimal"/>
      <w:lvlText w:val="%1.%2.%3.%4."/>
      <w:lvlJc w:val="left"/>
      <w:pPr>
        <w:ind w:left="720" w:hanging="720"/>
      </w:pPr>
      <w:rPr>
        <w:rFonts w:hint="default"/>
        <w:b/>
        <w:color w:val="000000"/>
        <w:sz w:val="24"/>
      </w:rPr>
    </w:lvl>
    <w:lvl w:ilvl="4">
      <w:start w:val="1"/>
      <w:numFmt w:val="decimal"/>
      <w:lvlText w:val="%1.%2.%3.%4.%5."/>
      <w:lvlJc w:val="left"/>
      <w:pPr>
        <w:ind w:left="1080" w:hanging="1080"/>
      </w:pPr>
      <w:rPr>
        <w:rFonts w:hint="default"/>
        <w:b/>
        <w:color w:val="000000"/>
        <w:sz w:val="24"/>
      </w:rPr>
    </w:lvl>
    <w:lvl w:ilvl="5">
      <w:start w:val="1"/>
      <w:numFmt w:val="decimal"/>
      <w:lvlText w:val="%1.%2.%3.%4.%5.%6."/>
      <w:lvlJc w:val="left"/>
      <w:pPr>
        <w:ind w:left="1080" w:hanging="1080"/>
      </w:pPr>
      <w:rPr>
        <w:rFonts w:hint="default"/>
        <w:b/>
        <w:color w:val="000000"/>
        <w:sz w:val="24"/>
      </w:rPr>
    </w:lvl>
    <w:lvl w:ilvl="6">
      <w:start w:val="1"/>
      <w:numFmt w:val="decimal"/>
      <w:lvlText w:val="%1.%2.%3.%4.%5.%6.%7."/>
      <w:lvlJc w:val="left"/>
      <w:pPr>
        <w:ind w:left="1080" w:hanging="1080"/>
      </w:pPr>
      <w:rPr>
        <w:rFonts w:hint="default"/>
        <w:b/>
        <w:color w:val="000000"/>
        <w:sz w:val="24"/>
      </w:rPr>
    </w:lvl>
    <w:lvl w:ilvl="7">
      <w:start w:val="1"/>
      <w:numFmt w:val="decimal"/>
      <w:lvlText w:val="%1.%2.%3.%4.%5.%6.%7.%8."/>
      <w:lvlJc w:val="left"/>
      <w:pPr>
        <w:ind w:left="1440" w:hanging="1440"/>
      </w:pPr>
      <w:rPr>
        <w:rFonts w:hint="default"/>
        <w:b/>
        <w:color w:val="000000"/>
        <w:sz w:val="24"/>
      </w:rPr>
    </w:lvl>
    <w:lvl w:ilvl="8">
      <w:start w:val="1"/>
      <w:numFmt w:val="decimal"/>
      <w:lvlText w:val="%1.%2.%3.%4.%5.%6.%7.%8.%9."/>
      <w:lvlJc w:val="left"/>
      <w:pPr>
        <w:ind w:left="1440" w:hanging="1440"/>
      </w:pPr>
      <w:rPr>
        <w:rFonts w:hint="default"/>
        <w:b/>
        <w:color w:val="000000"/>
        <w:sz w:val="24"/>
      </w:rPr>
    </w:lvl>
  </w:abstractNum>
  <w:abstractNum w:abstractNumId="7" w15:restartNumberingAfterBreak="0">
    <w:nsid w:val="229B5A19"/>
    <w:multiLevelType w:val="multilevel"/>
    <w:tmpl w:val="81285022"/>
    <w:lvl w:ilvl="0">
      <w:start w:val="3"/>
      <w:numFmt w:val="decimal"/>
      <w:lvlText w:val="%1."/>
      <w:lvlJc w:val="left"/>
      <w:pPr>
        <w:ind w:left="540" w:hanging="540"/>
      </w:pPr>
    </w:lvl>
    <w:lvl w:ilvl="1">
      <w:start w:val="3"/>
      <w:numFmt w:val="decimal"/>
      <w:lvlText w:val="%1.%2."/>
      <w:lvlJc w:val="left"/>
      <w:pPr>
        <w:ind w:left="540" w:hanging="54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4F324A2"/>
    <w:multiLevelType w:val="multilevel"/>
    <w:tmpl w:val="CF9C0AFA"/>
    <w:lvl w:ilvl="0">
      <w:start w:val="1"/>
      <w:numFmt w:val="decimal"/>
      <w:lvlText w:val="%1."/>
      <w:lvlJc w:val="left"/>
      <w:pPr>
        <w:ind w:left="502" w:hanging="360"/>
      </w:pPr>
    </w:lvl>
    <w:lvl w:ilvl="1">
      <w:start w:val="1"/>
      <w:numFmt w:val="decimal"/>
      <w:lvlText w:val="%1.%2."/>
      <w:lvlJc w:val="left"/>
      <w:pPr>
        <w:ind w:left="999" w:hanging="432"/>
      </w:pPr>
      <w:rPr>
        <w:b w:val="0"/>
        <w:bCs/>
        <w:i w:val="0"/>
      </w:rPr>
    </w:lvl>
    <w:lvl w:ilvl="2">
      <w:start w:val="1"/>
      <w:numFmt w:val="decimal"/>
      <w:lvlText w:val="%1.%2.%3."/>
      <w:lvlJc w:val="left"/>
      <w:pPr>
        <w:ind w:left="3198"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BA7848"/>
    <w:multiLevelType w:val="multilevel"/>
    <w:tmpl w:val="EEB2B8F0"/>
    <w:lvl w:ilvl="0">
      <w:start w:val="3"/>
      <w:numFmt w:val="decimal"/>
      <w:lvlText w:val="%1."/>
      <w:lvlJc w:val="left"/>
      <w:pPr>
        <w:ind w:left="540" w:hanging="540"/>
      </w:pPr>
      <w:rPr>
        <w:rFonts w:hint="default"/>
        <w:color w:val="000000"/>
        <w:sz w:val="24"/>
      </w:rPr>
    </w:lvl>
    <w:lvl w:ilvl="1">
      <w:start w:val="2"/>
      <w:numFmt w:val="decimal"/>
      <w:lvlText w:val="%1.%2."/>
      <w:lvlJc w:val="left"/>
      <w:pPr>
        <w:ind w:left="765" w:hanging="540"/>
      </w:pPr>
      <w:rPr>
        <w:rFonts w:hint="default"/>
        <w:b w:val="0"/>
        <w:color w:val="000000"/>
        <w:sz w:val="24"/>
      </w:rPr>
    </w:lvl>
    <w:lvl w:ilvl="2">
      <w:start w:val="9"/>
      <w:numFmt w:val="decimal"/>
      <w:lvlText w:val="%1.%2.%3."/>
      <w:lvlJc w:val="left"/>
      <w:pPr>
        <w:ind w:left="1170" w:hanging="720"/>
      </w:pPr>
      <w:rPr>
        <w:rFonts w:hint="default"/>
        <w:b w:val="0"/>
        <w:color w:val="000000"/>
        <w:sz w:val="24"/>
      </w:rPr>
    </w:lvl>
    <w:lvl w:ilvl="3">
      <w:start w:val="1"/>
      <w:numFmt w:val="decimal"/>
      <w:lvlText w:val="%1.%2.%3.%4."/>
      <w:lvlJc w:val="left"/>
      <w:pPr>
        <w:ind w:left="1395" w:hanging="720"/>
      </w:pPr>
      <w:rPr>
        <w:rFonts w:hint="default"/>
        <w:color w:val="000000"/>
        <w:sz w:val="24"/>
      </w:rPr>
    </w:lvl>
    <w:lvl w:ilvl="4">
      <w:start w:val="1"/>
      <w:numFmt w:val="decimal"/>
      <w:lvlText w:val="%1.%2.%3.%4.%5."/>
      <w:lvlJc w:val="left"/>
      <w:pPr>
        <w:ind w:left="1980" w:hanging="1080"/>
      </w:pPr>
      <w:rPr>
        <w:rFonts w:hint="default"/>
        <w:color w:val="000000"/>
        <w:sz w:val="24"/>
      </w:rPr>
    </w:lvl>
    <w:lvl w:ilvl="5">
      <w:start w:val="1"/>
      <w:numFmt w:val="decimal"/>
      <w:lvlText w:val="%1.%2.%3.%4.%5.%6."/>
      <w:lvlJc w:val="left"/>
      <w:pPr>
        <w:ind w:left="2205" w:hanging="1080"/>
      </w:pPr>
      <w:rPr>
        <w:rFonts w:hint="default"/>
        <w:color w:val="000000"/>
        <w:sz w:val="24"/>
      </w:rPr>
    </w:lvl>
    <w:lvl w:ilvl="6">
      <w:start w:val="1"/>
      <w:numFmt w:val="decimal"/>
      <w:lvlText w:val="%1.%2.%3.%4.%5.%6.%7."/>
      <w:lvlJc w:val="left"/>
      <w:pPr>
        <w:ind w:left="2430" w:hanging="1080"/>
      </w:pPr>
      <w:rPr>
        <w:rFonts w:hint="default"/>
        <w:color w:val="000000"/>
        <w:sz w:val="24"/>
      </w:rPr>
    </w:lvl>
    <w:lvl w:ilvl="7">
      <w:start w:val="1"/>
      <w:numFmt w:val="decimal"/>
      <w:lvlText w:val="%1.%2.%3.%4.%5.%6.%7.%8."/>
      <w:lvlJc w:val="left"/>
      <w:pPr>
        <w:ind w:left="3015" w:hanging="1440"/>
      </w:pPr>
      <w:rPr>
        <w:rFonts w:hint="default"/>
        <w:color w:val="000000"/>
        <w:sz w:val="24"/>
      </w:rPr>
    </w:lvl>
    <w:lvl w:ilvl="8">
      <w:start w:val="1"/>
      <w:numFmt w:val="decimal"/>
      <w:lvlText w:val="%1.%2.%3.%4.%5.%6.%7.%8.%9."/>
      <w:lvlJc w:val="left"/>
      <w:pPr>
        <w:ind w:left="3240" w:hanging="1440"/>
      </w:pPr>
      <w:rPr>
        <w:rFonts w:hint="default"/>
        <w:color w:val="000000"/>
        <w:sz w:val="24"/>
      </w:rPr>
    </w:lvl>
  </w:abstractNum>
  <w:abstractNum w:abstractNumId="10" w15:restartNumberingAfterBreak="0">
    <w:nsid w:val="336D17C9"/>
    <w:multiLevelType w:val="multilevel"/>
    <w:tmpl w:val="609A9378"/>
    <w:lvl w:ilvl="0">
      <w:start w:val="3"/>
      <w:numFmt w:val="decimal"/>
      <w:lvlText w:val="%1."/>
      <w:lvlJc w:val="left"/>
      <w:pPr>
        <w:ind w:left="540" w:hanging="540"/>
      </w:pPr>
      <w:rPr>
        <w:rFonts w:hint="default"/>
        <w:b w:val="0"/>
      </w:rPr>
    </w:lvl>
    <w:lvl w:ilvl="1">
      <w:start w:val="1"/>
      <w:numFmt w:val="decimal"/>
      <w:lvlText w:val="%1.%2."/>
      <w:lvlJc w:val="left"/>
      <w:pPr>
        <w:ind w:left="823" w:hanging="540"/>
      </w:pPr>
      <w:rPr>
        <w:rFonts w:hint="default"/>
        <w:b w:val="0"/>
      </w:rPr>
    </w:lvl>
    <w:lvl w:ilvl="2">
      <w:start w:val="1"/>
      <w:numFmt w:val="decimal"/>
      <w:lvlText w:val="%1.%2.%3."/>
      <w:lvlJc w:val="left"/>
      <w:pPr>
        <w:ind w:left="6249"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1" w15:restartNumberingAfterBreak="0">
    <w:nsid w:val="359A229B"/>
    <w:multiLevelType w:val="multilevel"/>
    <w:tmpl w:val="020023FE"/>
    <w:lvl w:ilvl="0">
      <w:start w:val="3"/>
      <w:numFmt w:val="decimal"/>
      <w:lvlText w:val="3.7.%1."/>
      <w:lvlJc w:val="left"/>
      <w:pPr>
        <w:ind w:left="502" w:hanging="360"/>
      </w:pPr>
      <w:rPr>
        <w:rFonts w:hint="default"/>
      </w:rPr>
    </w:lvl>
    <w:lvl w:ilvl="1">
      <w:start w:val="1"/>
      <w:numFmt w:val="decimal"/>
      <w:lvlText w:val="%1.%2."/>
      <w:lvlJc w:val="left"/>
      <w:pPr>
        <w:ind w:left="1000" w:hanging="432"/>
      </w:pPr>
      <w:rPr>
        <w:rFonts w:hint="default"/>
        <w:b w:val="0"/>
        <w:bCs/>
        <w:i w:val="0"/>
      </w:rPr>
    </w:lvl>
    <w:lvl w:ilvl="2">
      <w:start w:val="1"/>
      <w:numFmt w:val="decimal"/>
      <w:lvlText w:val="3.9.%3."/>
      <w:lvlJc w:val="left"/>
      <w:pPr>
        <w:ind w:left="3198"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443873"/>
    <w:multiLevelType w:val="multilevel"/>
    <w:tmpl w:val="1CFEBAB0"/>
    <w:styleLink w:val="Stilius2"/>
    <w:lvl w:ilvl="0">
      <w:start w:val="3"/>
      <w:numFmt w:val="decimal"/>
      <w:lvlText w:val="3.7.%1."/>
      <w:lvlJc w:val="left"/>
      <w:pPr>
        <w:ind w:left="502" w:hanging="360"/>
      </w:pPr>
      <w:rPr>
        <w:rFonts w:hint="default"/>
      </w:rPr>
    </w:lvl>
    <w:lvl w:ilvl="1">
      <w:start w:val="1"/>
      <w:numFmt w:val="decimal"/>
      <w:lvlText w:val="%1.%2."/>
      <w:lvlJc w:val="left"/>
      <w:pPr>
        <w:ind w:left="1000" w:hanging="432"/>
      </w:pPr>
      <w:rPr>
        <w:rFonts w:hint="default"/>
        <w:b w:val="0"/>
        <w:bCs/>
        <w:i w:val="0"/>
      </w:rPr>
    </w:lvl>
    <w:lvl w:ilvl="2">
      <w:start w:val="1"/>
      <w:numFmt w:val="decimal"/>
      <w:lvlText w:val="%1.%2.%3."/>
      <w:lvlJc w:val="left"/>
      <w:pPr>
        <w:ind w:left="3198"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17C780C"/>
    <w:multiLevelType w:val="multilevel"/>
    <w:tmpl w:val="1C34406A"/>
    <w:lvl w:ilvl="0">
      <w:start w:val="4"/>
      <w:numFmt w:val="decimal"/>
      <w:lvlText w:val="%1."/>
      <w:lvlJc w:val="left"/>
      <w:pPr>
        <w:ind w:left="644" w:hanging="360"/>
      </w:pPr>
      <w:rPr>
        <w:rFonts w:eastAsia="Times New Roman" w:hint="default"/>
        <w:color w:val="auto"/>
      </w:rPr>
    </w:lvl>
    <w:lvl w:ilvl="1">
      <w:start w:val="1"/>
      <w:numFmt w:val="decimal"/>
      <w:lvlText w:val="%1.%2."/>
      <w:lvlJc w:val="left"/>
      <w:pPr>
        <w:ind w:left="1778" w:hanging="360"/>
      </w:pPr>
      <w:rPr>
        <w:b w:val="0"/>
        <w:color w:val="auto"/>
      </w:rPr>
    </w:lvl>
    <w:lvl w:ilvl="2">
      <w:start w:val="1"/>
      <w:numFmt w:val="decimal"/>
      <w:lvlText w:val="%1.%2.%3."/>
      <w:lvlJc w:val="left"/>
      <w:pPr>
        <w:ind w:left="1288" w:hanging="720"/>
      </w:pPr>
      <w:rPr>
        <w:rFonts w:eastAsia="Times New Roman" w:hint="default"/>
        <w:b w:val="0"/>
        <w:color w:val="auto"/>
        <w:sz w:val="22"/>
        <w:szCs w:val="22"/>
      </w:rPr>
    </w:lvl>
    <w:lvl w:ilvl="3">
      <w:start w:val="1"/>
      <w:numFmt w:val="decimal"/>
      <w:lvlText w:val="%1.%2.%3.%4."/>
      <w:lvlJc w:val="left"/>
      <w:pPr>
        <w:ind w:left="2880" w:hanging="720"/>
      </w:pPr>
      <w:rPr>
        <w:rFonts w:eastAsia="Times New Roman" w:hint="default"/>
        <w:color w:val="auto"/>
      </w:rPr>
    </w:lvl>
    <w:lvl w:ilvl="4">
      <w:start w:val="1"/>
      <w:numFmt w:val="decimal"/>
      <w:lvlText w:val="%1.%2.%3.%4.%5."/>
      <w:lvlJc w:val="left"/>
      <w:pPr>
        <w:ind w:left="3960" w:hanging="1080"/>
      </w:pPr>
      <w:rPr>
        <w:rFonts w:eastAsia="Times New Roman" w:hint="default"/>
        <w:color w:val="auto"/>
      </w:rPr>
    </w:lvl>
    <w:lvl w:ilvl="5">
      <w:start w:val="1"/>
      <w:numFmt w:val="decimal"/>
      <w:lvlText w:val="%1.%2.%3.%4.%5.%6."/>
      <w:lvlJc w:val="left"/>
      <w:pPr>
        <w:ind w:left="4680" w:hanging="1080"/>
      </w:pPr>
      <w:rPr>
        <w:rFonts w:eastAsia="Times New Roman" w:hint="default"/>
        <w:color w:val="auto"/>
      </w:rPr>
    </w:lvl>
    <w:lvl w:ilvl="6">
      <w:start w:val="1"/>
      <w:numFmt w:val="decimal"/>
      <w:lvlText w:val="%1.%2.%3.%4.%5.%6.%7."/>
      <w:lvlJc w:val="left"/>
      <w:pPr>
        <w:ind w:left="5760" w:hanging="1440"/>
      </w:pPr>
      <w:rPr>
        <w:rFonts w:eastAsia="Times New Roman" w:hint="default"/>
        <w:color w:val="auto"/>
      </w:rPr>
    </w:lvl>
    <w:lvl w:ilvl="7">
      <w:start w:val="1"/>
      <w:numFmt w:val="decimal"/>
      <w:lvlText w:val="%1.%2.%3.%4.%5.%6.%7.%8."/>
      <w:lvlJc w:val="left"/>
      <w:pPr>
        <w:ind w:left="6480" w:hanging="1440"/>
      </w:pPr>
      <w:rPr>
        <w:rFonts w:eastAsia="Times New Roman" w:hint="default"/>
        <w:color w:val="auto"/>
      </w:rPr>
    </w:lvl>
    <w:lvl w:ilvl="8">
      <w:start w:val="1"/>
      <w:numFmt w:val="decimal"/>
      <w:lvlText w:val="%1.%2.%3.%4.%5.%6.%7.%8.%9."/>
      <w:lvlJc w:val="left"/>
      <w:pPr>
        <w:ind w:left="7560" w:hanging="1800"/>
      </w:pPr>
      <w:rPr>
        <w:rFonts w:eastAsia="Times New Roman" w:hint="default"/>
        <w:color w:val="auto"/>
      </w:rPr>
    </w:lvl>
  </w:abstractNum>
  <w:abstractNum w:abstractNumId="14" w15:restartNumberingAfterBreak="0">
    <w:nsid w:val="42643094"/>
    <w:multiLevelType w:val="multilevel"/>
    <w:tmpl w:val="030AE834"/>
    <w:lvl w:ilvl="0">
      <w:start w:val="1"/>
      <w:numFmt w:val="decimal"/>
      <w:lvlText w:val="%1."/>
      <w:lvlJc w:val="left"/>
      <w:pPr>
        <w:ind w:left="502" w:hanging="360"/>
      </w:pPr>
    </w:lvl>
    <w:lvl w:ilvl="1">
      <w:start w:val="1"/>
      <w:numFmt w:val="decimal"/>
      <w:lvlText w:val="3.4.%2."/>
      <w:lvlJc w:val="left"/>
      <w:pPr>
        <w:ind w:left="1000" w:hanging="432"/>
      </w:pPr>
      <w:rPr>
        <w:rFonts w:hint="default"/>
        <w:b w:val="0"/>
        <w:bCs/>
        <w:i w:val="0"/>
      </w:rPr>
    </w:lvl>
    <w:lvl w:ilvl="2">
      <w:start w:val="1"/>
      <w:numFmt w:val="decimal"/>
      <w:lvlText w:val="%1.%2.%3."/>
      <w:lvlJc w:val="left"/>
      <w:pPr>
        <w:ind w:left="3198"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DE28C7"/>
    <w:multiLevelType w:val="multilevel"/>
    <w:tmpl w:val="7F9CFF9A"/>
    <w:lvl w:ilvl="0">
      <w:start w:val="3"/>
      <w:numFmt w:val="decimal"/>
      <w:lvlText w:val="%1."/>
      <w:lvlJc w:val="left"/>
      <w:pPr>
        <w:ind w:left="540" w:hanging="540"/>
      </w:pPr>
      <w:rPr>
        <w:rFonts w:hint="default"/>
      </w:rPr>
    </w:lvl>
    <w:lvl w:ilvl="1">
      <w:start w:val="5"/>
      <w:numFmt w:val="decimal"/>
      <w:lvlText w:val="%1.%2."/>
      <w:lvlJc w:val="left"/>
      <w:pPr>
        <w:ind w:left="900" w:hanging="54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AEC635A"/>
    <w:multiLevelType w:val="multilevel"/>
    <w:tmpl w:val="AC70B5EE"/>
    <w:lvl w:ilvl="0">
      <w:numFmt w:val="none"/>
      <w:lvlText w:val=""/>
      <w:lvlJc w:val="left"/>
      <w:pPr>
        <w:tabs>
          <w:tab w:val="num" w:pos="360"/>
        </w:tabs>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4E991279"/>
    <w:multiLevelType w:val="multilevel"/>
    <w:tmpl w:val="EFECD52C"/>
    <w:lvl w:ilvl="0">
      <w:start w:val="1"/>
      <w:numFmt w:val="decimal"/>
      <w:lvlText w:val="%1."/>
      <w:lvlJc w:val="left"/>
      <w:pPr>
        <w:ind w:left="502" w:hanging="360"/>
      </w:pPr>
      <w:rPr>
        <w:rFonts w:hint="default"/>
      </w:rPr>
    </w:lvl>
    <w:lvl w:ilvl="1">
      <w:start w:val="1"/>
      <w:numFmt w:val="decimal"/>
      <w:lvlText w:val="%1.%2."/>
      <w:lvlJc w:val="left"/>
      <w:pPr>
        <w:ind w:left="1000" w:hanging="432"/>
      </w:pPr>
      <w:rPr>
        <w:rFonts w:hint="default"/>
        <w:b w:val="0"/>
        <w:bCs/>
        <w:i w:val="0"/>
        <w:sz w:val="24"/>
        <w:szCs w:val="24"/>
      </w:rPr>
    </w:lvl>
    <w:lvl w:ilvl="2">
      <w:start w:val="1"/>
      <w:numFmt w:val="decimal"/>
      <w:lvlText w:val="%1.%2.%3."/>
      <w:lvlJc w:val="left"/>
      <w:pPr>
        <w:ind w:left="3198" w:hanging="504"/>
      </w:pPr>
      <w:rPr>
        <w:rFonts w:hint="default"/>
        <w:b w:val="0"/>
        <w:i w:val="0"/>
        <w:sz w:val="24"/>
        <w:szCs w:val="24"/>
      </w:rPr>
    </w:lvl>
    <w:lvl w:ilvl="3">
      <w:start w:val="1"/>
      <w:numFmt w:val="decimal"/>
      <w:suff w:val="space"/>
      <w:lvlText w:val="%1.%2.%3.%4."/>
      <w:lvlJc w:val="left"/>
      <w:pPr>
        <w:ind w:left="-294" w:firstLine="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8649A8"/>
    <w:multiLevelType w:val="multilevel"/>
    <w:tmpl w:val="D2C468CE"/>
    <w:lvl w:ilvl="0">
      <w:start w:val="5"/>
      <w:numFmt w:val="decimal"/>
      <w:lvlText w:val="%1."/>
      <w:lvlJc w:val="left"/>
      <w:pPr>
        <w:ind w:left="360" w:hanging="360"/>
      </w:pPr>
    </w:lvl>
    <w:lvl w:ilvl="1">
      <w:start w:val="1"/>
      <w:numFmt w:val="decimal"/>
      <w:lvlText w:val="%1.%2."/>
      <w:lvlJc w:val="left"/>
      <w:pPr>
        <w:ind w:left="1495"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78C4EF4"/>
    <w:multiLevelType w:val="hybridMultilevel"/>
    <w:tmpl w:val="C944B6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C910AE"/>
    <w:multiLevelType w:val="multilevel"/>
    <w:tmpl w:val="1C34406A"/>
    <w:lvl w:ilvl="0">
      <w:start w:val="4"/>
      <w:numFmt w:val="decimal"/>
      <w:lvlText w:val="%1."/>
      <w:lvlJc w:val="left"/>
      <w:pPr>
        <w:ind w:left="644" w:hanging="360"/>
      </w:pPr>
      <w:rPr>
        <w:rFonts w:eastAsia="Times New Roman" w:hint="default"/>
        <w:color w:val="auto"/>
      </w:rPr>
    </w:lvl>
    <w:lvl w:ilvl="1">
      <w:start w:val="1"/>
      <w:numFmt w:val="decimal"/>
      <w:lvlText w:val="%1.%2."/>
      <w:lvlJc w:val="left"/>
      <w:pPr>
        <w:ind w:left="1778" w:hanging="360"/>
      </w:pPr>
      <w:rPr>
        <w:b w:val="0"/>
        <w:color w:val="auto"/>
      </w:rPr>
    </w:lvl>
    <w:lvl w:ilvl="2">
      <w:start w:val="1"/>
      <w:numFmt w:val="decimal"/>
      <w:lvlText w:val="%1.%2.%3."/>
      <w:lvlJc w:val="left"/>
      <w:pPr>
        <w:ind w:left="1288" w:hanging="720"/>
      </w:pPr>
      <w:rPr>
        <w:rFonts w:eastAsia="Times New Roman" w:hint="default"/>
        <w:b w:val="0"/>
        <w:color w:val="auto"/>
        <w:sz w:val="22"/>
        <w:szCs w:val="22"/>
      </w:rPr>
    </w:lvl>
    <w:lvl w:ilvl="3">
      <w:start w:val="1"/>
      <w:numFmt w:val="decimal"/>
      <w:lvlText w:val="%1.%2.%3.%4."/>
      <w:lvlJc w:val="left"/>
      <w:pPr>
        <w:ind w:left="2880" w:hanging="720"/>
      </w:pPr>
      <w:rPr>
        <w:rFonts w:eastAsia="Times New Roman" w:hint="default"/>
        <w:color w:val="auto"/>
      </w:rPr>
    </w:lvl>
    <w:lvl w:ilvl="4">
      <w:start w:val="1"/>
      <w:numFmt w:val="decimal"/>
      <w:lvlText w:val="%1.%2.%3.%4.%5."/>
      <w:lvlJc w:val="left"/>
      <w:pPr>
        <w:ind w:left="3960" w:hanging="1080"/>
      </w:pPr>
      <w:rPr>
        <w:rFonts w:eastAsia="Times New Roman" w:hint="default"/>
        <w:color w:val="auto"/>
      </w:rPr>
    </w:lvl>
    <w:lvl w:ilvl="5">
      <w:start w:val="1"/>
      <w:numFmt w:val="decimal"/>
      <w:lvlText w:val="%1.%2.%3.%4.%5.%6."/>
      <w:lvlJc w:val="left"/>
      <w:pPr>
        <w:ind w:left="4680" w:hanging="1080"/>
      </w:pPr>
      <w:rPr>
        <w:rFonts w:eastAsia="Times New Roman" w:hint="default"/>
        <w:color w:val="auto"/>
      </w:rPr>
    </w:lvl>
    <w:lvl w:ilvl="6">
      <w:start w:val="1"/>
      <w:numFmt w:val="decimal"/>
      <w:lvlText w:val="%1.%2.%3.%4.%5.%6.%7."/>
      <w:lvlJc w:val="left"/>
      <w:pPr>
        <w:ind w:left="5760" w:hanging="1440"/>
      </w:pPr>
      <w:rPr>
        <w:rFonts w:eastAsia="Times New Roman" w:hint="default"/>
        <w:color w:val="auto"/>
      </w:rPr>
    </w:lvl>
    <w:lvl w:ilvl="7">
      <w:start w:val="1"/>
      <w:numFmt w:val="decimal"/>
      <w:lvlText w:val="%1.%2.%3.%4.%5.%6.%7.%8."/>
      <w:lvlJc w:val="left"/>
      <w:pPr>
        <w:ind w:left="6480" w:hanging="1440"/>
      </w:pPr>
      <w:rPr>
        <w:rFonts w:eastAsia="Times New Roman" w:hint="default"/>
        <w:color w:val="auto"/>
      </w:rPr>
    </w:lvl>
    <w:lvl w:ilvl="8">
      <w:start w:val="1"/>
      <w:numFmt w:val="decimal"/>
      <w:lvlText w:val="%1.%2.%3.%4.%5.%6.%7.%8.%9."/>
      <w:lvlJc w:val="left"/>
      <w:pPr>
        <w:ind w:left="7560" w:hanging="1800"/>
      </w:pPr>
      <w:rPr>
        <w:rFonts w:eastAsia="Times New Roman" w:hint="default"/>
        <w:color w:val="auto"/>
      </w:rPr>
    </w:lvl>
  </w:abstractNum>
  <w:abstractNum w:abstractNumId="21" w15:restartNumberingAfterBreak="0">
    <w:nsid w:val="6F362882"/>
    <w:multiLevelType w:val="multilevel"/>
    <w:tmpl w:val="0427001D"/>
    <w:styleLink w:val="Stilius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F667139"/>
    <w:multiLevelType w:val="multilevel"/>
    <w:tmpl w:val="83D62A3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b w:val="0"/>
        <w:sz w:val="24"/>
        <w:szCs w:val="24"/>
      </w:rPr>
    </w:lvl>
    <w:lvl w:ilvl="2">
      <w:start w:val="9"/>
      <w:numFmt w:val="decimal"/>
      <w:lvlText w:val="%1.%2.%3."/>
      <w:lvlJc w:val="left"/>
      <w:pPr>
        <w:ind w:left="720" w:hanging="720"/>
      </w:pPr>
      <w:rPr>
        <w:rFonts w:hint="default"/>
        <w:b w:val="0"/>
        <w:i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0570CE3"/>
    <w:multiLevelType w:val="multilevel"/>
    <w:tmpl w:val="F98C0FDE"/>
    <w:lvl w:ilvl="0">
      <w:start w:val="1"/>
      <w:numFmt w:val="decimal"/>
      <w:lvlText w:val="%1."/>
      <w:lvlJc w:val="left"/>
      <w:pPr>
        <w:ind w:left="458" w:hanging="240"/>
      </w:pPr>
      <w:rPr>
        <w:rFonts w:hint="default"/>
        <w:spacing w:val="0"/>
        <w:w w:val="100"/>
        <w:lang w:val="lt-LT" w:eastAsia="en-US" w:bidi="ar-SA"/>
      </w:rPr>
    </w:lvl>
    <w:lvl w:ilvl="1">
      <w:start w:val="1"/>
      <w:numFmt w:val="decimal"/>
      <w:lvlText w:val="%1.%2."/>
      <w:lvlJc w:val="left"/>
      <w:pPr>
        <w:ind w:left="698" w:hanging="481"/>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700" w:hanging="481"/>
      </w:pPr>
      <w:rPr>
        <w:rFonts w:hint="default"/>
        <w:lang w:val="lt-LT" w:eastAsia="en-US" w:bidi="ar-SA"/>
      </w:rPr>
    </w:lvl>
    <w:lvl w:ilvl="3">
      <w:numFmt w:val="bullet"/>
      <w:lvlText w:val="•"/>
      <w:lvlJc w:val="left"/>
      <w:pPr>
        <w:ind w:left="1913" w:hanging="481"/>
      </w:pPr>
      <w:rPr>
        <w:rFonts w:hint="default"/>
        <w:lang w:val="lt-LT" w:eastAsia="en-US" w:bidi="ar-SA"/>
      </w:rPr>
    </w:lvl>
    <w:lvl w:ilvl="4">
      <w:numFmt w:val="bullet"/>
      <w:lvlText w:val="•"/>
      <w:lvlJc w:val="left"/>
      <w:pPr>
        <w:ind w:left="3126" w:hanging="481"/>
      </w:pPr>
      <w:rPr>
        <w:rFonts w:hint="default"/>
        <w:lang w:val="lt-LT" w:eastAsia="en-US" w:bidi="ar-SA"/>
      </w:rPr>
    </w:lvl>
    <w:lvl w:ilvl="5">
      <w:numFmt w:val="bullet"/>
      <w:lvlText w:val="•"/>
      <w:lvlJc w:val="left"/>
      <w:pPr>
        <w:ind w:left="4339" w:hanging="481"/>
      </w:pPr>
      <w:rPr>
        <w:rFonts w:hint="default"/>
        <w:lang w:val="lt-LT" w:eastAsia="en-US" w:bidi="ar-SA"/>
      </w:rPr>
    </w:lvl>
    <w:lvl w:ilvl="6">
      <w:numFmt w:val="bullet"/>
      <w:lvlText w:val="•"/>
      <w:lvlJc w:val="left"/>
      <w:pPr>
        <w:ind w:left="5553" w:hanging="481"/>
      </w:pPr>
      <w:rPr>
        <w:rFonts w:hint="default"/>
        <w:lang w:val="lt-LT" w:eastAsia="en-US" w:bidi="ar-SA"/>
      </w:rPr>
    </w:lvl>
    <w:lvl w:ilvl="7">
      <w:numFmt w:val="bullet"/>
      <w:lvlText w:val="•"/>
      <w:lvlJc w:val="left"/>
      <w:pPr>
        <w:ind w:left="6766" w:hanging="481"/>
      </w:pPr>
      <w:rPr>
        <w:rFonts w:hint="default"/>
        <w:lang w:val="lt-LT" w:eastAsia="en-US" w:bidi="ar-SA"/>
      </w:rPr>
    </w:lvl>
    <w:lvl w:ilvl="8">
      <w:numFmt w:val="bullet"/>
      <w:lvlText w:val="•"/>
      <w:lvlJc w:val="left"/>
      <w:pPr>
        <w:ind w:left="7979" w:hanging="481"/>
      </w:pPr>
      <w:rPr>
        <w:rFonts w:hint="default"/>
        <w:lang w:val="lt-LT" w:eastAsia="en-US" w:bidi="ar-SA"/>
      </w:rPr>
    </w:lvl>
  </w:abstractNum>
  <w:abstractNum w:abstractNumId="24"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5" w15:restartNumberingAfterBreak="0">
    <w:nsid w:val="7A09EF88"/>
    <w:multiLevelType w:val="multilevel"/>
    <w:tmpl w:val="0CBE5B14"/>
    <w:lvl w:ilvl="0">
      <w:numFmt w:val="none"/>
      <w:lvlText w:val=""/>
      <w:lvlJc w:val="left"/>
      <w:pPr>
        <w:tabs>
          <w:tab w:val="num" w:pos="360"/>
        </w:tabs>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15:restartNumberingAfterBreak="0">
    <w:nsid w:val="7B541F85"/>
    <w:multiLevelType w:val="multilevel"/>
    <w:tmpl w:val="CD4084B0"/>
    <w:lvl w:ilvl="0">
      <w:start w:val="3"/>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BC7597A"/>
    <w:multiLevelType w:val="multilevel"/>
    <w:tmpl w:val="44C0E8BA"/>
    <w:lvl w:ilvl="0">
      <w:start w:val="3"/>
      <w:numFmt w:val="decimal"/>
      <w:lvlText w:val="%1."/>
      <w:lvlJc w:val="left"/>
      <w:pPr>
        <w:ind w:left="540" w:hanging="540"/>
      </w:pPr>
      <w:rPr>
        <w:rFonts w:hint="default"/>
      </w:rPr>
    </w:lvl>
    <w:lvl w:ilvl="1">
      <w:start w:val="5"/>
      <w:numFmt w:val="decimal"/>
      <w:lvlText w:val="%1.%2."/>
      <w:lvlJc w:val="left"/>
      <w:pPr>
        <w:ind w:left="1533" w:hanging="54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F52544A"/>
    <w:multiLevelType w:val="multilevel"/>
    <w:tmpl w:val="44C8FCEC"/>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3414"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6"/>
  </w:num>
  <w:num w:numId="2">
    <w:abstractNumId w:val="25"/>
  </w:num>
  <w:num w:numId="3">
    <w:abstractNumId w:val="17"/>
  </w:num>
  <w:num w:numId="4">
    <w:abstractNumId w:val="21"/>
  </w:num>
  <w:num w:numId="5">
    <w:abstractNumId w:val="8"/>
  </w:num>
  <w:num w:numId="6">
    <w:abstractNumId w:val="17"/>
    <w:lvlOverride w:ilvl="0">
      <w:lvl w:ilvl="0">
        <w:start w:val="1"/>
        <w:numFmt w:val="decimal"/>
        <w:lvlText w:val="%1."/>
        <w:lvlJc w:val="left"/>
        <w:pPr>
          <w:ind w:left="502" w:hanging="360"/>
        </w:pPr>
        <w:rPr>
          <w:rFonts w:hint="default"/>
        </w:rPr>
      </w:lvl>
    </w:lvlOverride>
    <w:lvlOverride w:ilvl="1">
      <w:lvl w:ilvl="1">
        <w:start w:val="1"/>
        <w:numFmt w:val="decimal"/>
        <w:lvlText w:val="%1.%2."/>
        <w:lvlJc w:val="left"/>
        <w:pPr>
          <w:ind w:left="1000" w:hanging="432"/>
        </w:pPr>
        <w:rPr>
          <w:rFonts w:hint="default"/>
          <w:b w:val="0"/>
          <w:bCs/>
          <w:i w:val="0"/>
        </w:rPr>
      </w:lvl>
    </w:lvlOverride>
    <w:lvlOverride w:ilvl="2">
      <w:lvl w:ilvl="2">
        <w:start w:val="1"/>
        <w:numFmt w:val="decimal"/>
        <w:lvlText w:val="%1.%2.%3."/>
        <w:lvlJc w:val="left"/>
        <w:pPr>
          <w:ind w:left="3198" w:hanging="504"/>
        </w:pPr>
        <w:rPr>
          <w:rFonts w:hint="default"/>
          <w:b w:val="0"/>
          <w:i w:val="0"/>
        </w:rPr>
      </w:lvl>
    </w:lvlOverride>
    <w:lvlOverride w:ilvl="3">
      <w:lvl w:ilvl="3">
        <w:start w:val="1"/>
        <w:numFmt w:val="decimal"/>
        <w:suff w:val="space"/>
        <w:lvlText w:val="%1.%2.%3.%4."/>
        <w:lvlJc w:val="left"/>
        <w:pPr>
          <w:ind w:left="0" w:firstLine="56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abstractNumId w:val="17"/>
    <w:lvlOverride w:ilvl="0">
      <w:lvl w:ilvl="0">
        <w:start w:val="1"/>
        <w:numFmt w:val="decimal"/>
        <w:lvlText w:val="%1."/>
        <w:lvlJc w:val="left"/>
        <w:pPr>
          <w:ind w:left="502" w:hanging="360"/>
        </w:pPr>
        <w:rPr>
          <w:rFonts w:hint="default"/>
        </w:rPr>
      </w:lvl>
    </w:lvlOverride>
    <w:lvlOverride w:ilvl="1">
      <w:lvl w:ilvl="1">
        <w:start w:val="1"/>
        <w:numFmt w:val="decimal"/>
        <w:lvlText w:val="%1.%2."/>
        <w:lvlJc w:val="left"/>
        <w:pPr>
          <w:ind w:left="1000" w:hanging="432"/>
        </w:pPr>
        <w:rPr>
          <w:rFonts w:hint="default"/>
          <w:b w:val="0"/>
          <w:bCs/>
          <w:i w:val="0"/>
        </w:rPr>
      </w:lvl>
    </w:lvlOverride>
    <w:lvlOverride w:ilvl="2">
      <w:lvl w:ilvl="2">
        <w:start w:val="1"/>
        <w:numFmt w:val="decimal"/>
        <w:lvlText w:val="%1.%2.%3."/>
        <w:lvlJc w:val="left"/>
        <w:pPr>
          <w:ind w:left="3198" w:hanging="504"/>
        </w:pPr>
        <w:rPr>
          <w:rFonts w:hint="default"/>
          <w:b w:val="0"/>
          <w:i w:val="0"/>
        </w:rPr>
      </w:lvl>
    </w:lvlOverride>
    <w:lvlOverride w:ilvl="3">
      <w:lvl w:ilvl="3">
        <w:start w:val="1"/>
        <w:numFmt w:val="decimal"/>
        <w:suff w:val="space"/>
        <w:lvlText w:val="%1.%2.%3.%4."/>
        <w:lvlJc w:val="left"/>
        <w:pPr>
          <w:ind w:left="0" w:firstLine="72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abstractNumId w:val="17"/>
    <w:lvlOverride w:ilvl="0">
      <w:lvl w:ilvl="0">
        <w:start w:val="1"/>
        <w:numFmt w:val="decimal"/>
        <w:lvlText w:val="%1."/>
        <w:lvlJc w:val="left"/>
        <w:pPr>
          <w:ind w:left="502" w:hanging="360"/>
        </w:pPr>
        <w:rPr>
          <w:rFonts w:hint="default"/>
        </w:rPr>
      </w:lvl>
    </w:lvlOverride>
    <w:lvlOverride w:ilvl="1">
      <w:lvl w:ilvl="1">
        <w:start w:val="1"/>
        <w:numFmt w:val="decimal"/>
        <w:lvlText w:val="%1.%2."/>
        <w:lvlJc w:val="left"/>
        <w:pPr>
          <w:ind w:left="1000" w:hanging="432"/>
        </w:pPr>
        <w:rPr>
          <w:rFonts w:hint="default"/>
          <w:b w:val="0"/>
          <w:bCs/>
          <w:i w:val="0"/>
        </w:rPr>
      </w:lvl>
    </w:lvlOverride>
    <w:lvlOverride w:ilvl="2">
      <w:lvl w:ilvl="2">
        <w:start w:val="1"/>
        <w:numFmt w:val="decimal"/>
        <w:lvlText w:val="%1.%2.%3."/>
        <w:lvlJc w:val="left"/>
        <w:pPr>
          <w:ind w:left="3198" w:hanging="504"/>
        </w:pPr>
        <w:rPr>
          <w:rFonts w:hint="default"/>
          <w:b w:val="0"/>
          <w:i w:val="0"/>
        </w:rPr>
      </w:lvl>
    </w:lvlOverride>
    <w:lvlOverride w:ilvl="3">
      <w:lvl w:ilvl="3">
        <w:start w:val="1"/>
        <w:numFmt w:val="decimal"/>
        <w:suff w:val="space"/>
        <w:lvlText w:val="%1.%2.%3.%4."/>
        <w:lvlJc w:val="left"/>
        <w:pPr>
          <w:ind w:left="0" w:firstLine="56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abstractNumId w:val="2"/>
  </w:num>
  <w:num w:numId="10">
    <w:abstractNumId w:val="4"/>
  </w:num>
  <w:num w:numId="11">
    <w:abstractNumId w:val="5"/>
  </w:num>
  <w:num w:numId="12">
    <w:abstractNumId w:val="12"/>
  </w:num>
  <w:num w:numId="13">
    <w:abstractNumId w:val="11"/>
  </w:num>
  <w:num w:numId="14">
    <w:abstractNumId w:val="14"/>
  </w:num>
  <w:num w:numId="15">
    <w:abstractNumId w:val="19"/>
  </w:num>
  <w:num w:numId="16">
    <w:abstractNumId w:val="1"/>
  </w:num>
  <w:num w:numId="17">
    <w:abstractNumId w:val="6"/>
  </w:num>
  <w:num w:numId="18">
    <w:abstractNumId w:val="22"/>
  </w:num>
  <w:num w:numId="19">
    <w:abstractNumId w:val="15"/>
  </w:num>
  <w:num w:numId="20">
    <w:abstractNumId w:val="27"/>
  </w:num>
  <w:num w:numId="21">
    <w:abstractNumId w:val="10"/>
  </w:num>
  <w:num w:numId="22">
    <w:abstractNumId w:val="3"/>
  </w:num>
  <w:num w:numId="23">
    <w:abstractNumId w:val="0"/>
  </w:num>
  <w:num w:numId="24">
    <w:abstractNumId w:val="9"/>
  </w:num>
  <w:num w:numId="25">
    <w:abstractNumId w:val="7"/>
  </w:num>
  <w:num w:numId="26">
    <w:abstractNumId w:val="13"/>
  </w:num>
  <w:num w:numId="27">
    <w:abstractNumId w:val="23"/>
  </w:num>
  <w:num w:numId="28">
    <w:abstractNumId w:val="24"/>
  </w:num>
  <w:num w:numId="29">
    <w:abstractNumId w:val="28"/>
  </w:num>
  <w:num w:numId="30">
    <w:abstractNumId w:val="26"/>
  </w:num>
  <w:num w:numId="31">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28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58"/>
    <w:rsid w:val="000277EC"/>
    <w:rsid w:val="00043C03"/>
    <w:rsid w:val="00054A4D"/>
    <w:rsid w:val="000A5EA1"/>
    <w:rsid w:val="000C243B"/>
    <w:rsid w:val="000C34F3"/>
    <w:rsid w:val="000D6384"/>
    <w:rsid w:val="000E2F81"/>
    <w:rsid w:val="000E60D1"/>
    <w:rsid w:val="000E7C48"/>
    <w:rsid w:val="00102EFE"/>
    <w:rsid w:val="00103818"/>
    <w:rsid w:val="001067AD"/>
    <w:rsid w:val="001067F3"/>
    <w:rsid w:val="00115CB7"/>
    <w:rsid w:val="00120E3C"/>
    <w:rsid w:val="00141E9A"/>
    <w:rsid w:val="00164C5D"/>
    <w:rsid w:val="001745DC"/>
    <w:rsid w:val="00181AEA"/>
    <w:rsid w:val="0019326F"/>
    <w:rsid w:val="001A66E8"/>
    <w:rsid w:val="001D5F4B"/>
    <w:rsid w:val="001E2E85"/>
    <w:rsid w:val="001F034E"/>
    <w:rsid w:val="001F0B76"/>
    <w:rsid w:val="001F181E"/>
    <w:rsid w:val="001F4522"/>
    <w:rsid w:val="001F6572"/>
    <w:rsid w:val="00204978"/>
    <w:rsid w:val="00205DE6"/>
    <w:rsid w:val="00206040"/>
    <w:rsid w:val="00215A77"/>
    <w:rsid w:val="002205DD"/>
    <w:rsid w:val="00225D28"/>
    <w:rsid w:val="00226123"/>
    <w:rsid w:val="00226AB4"/>
    <w:rsid w:val="002445D2"/>
    <w:rsid w:val="00251B3A"/>
    <w:rsid w:val="00252353"/>
    <w:rsid w:val="00262EDF"/>
    <w:rsid w:val="002650C7"/>
    <w:rsid w:val="002651C8"/>
    <w:rsid w:val="00265CB3"/>
    <w:rsid w:val="002827EE"/>
    <w:rsid w:val="002963A4"/>
    <w:rsid w:val="002A2E70"/>
    <w:rsid w:val="002B138D"/>
    <w:rsid w:val="002B29E0"/>
    <w:rsid w:val="002B48DB"/>
    <w:rsid w:val="002D520F"/>
    <w:rsid w:val="002D5740"/>
    <w:rsid w:val="002D5FC7"/>
    <w:rsid w:val="002D6CB4"/>
    <w:rsid w:val="002F5FEB"/>
    <w:rsid w:val="002F6270"/>
    <w:rsid w:val="0032138F"/>
    <w:rsid w:val="00323B24"/>
    <w:rsid w:val="003352B9"/>
    <w:rsid w:val="00351ACB"/>
    <w:rsid w:val="00363A1D"/>
    <w:rsid w:val="003A5E98"/>
    <w:rsid w:val="003B1209"/>
    <w:rsid w:val="003C060F"/>
    <w:rsid w:val="003D3940"/>
    <w:rsid w:val="003E569D"/>
    <w:rsid w:val="003F577E"/>
    <w:rsid w:val="003F7DB0"/>
    <w:rsid w:val="00415EAB"/>
    <w:rsid w:val="004213BF"/>
    <w:rsid w:val="00455854"/>
    <w:rsid w:val="004674AB"/>
    <w:rsid w:val="00487560"/>
    <w:rsid w:val="00490D46"/>
    <w:rsid w:val="004B761C"/>
    <w:rsid w:val="004C6C64"/>
    <w:rsid w:val="004C7478"/>
    <w:rsid w:val="004D42DF"/>
    <w:rsid w:val="004D63E7"/>
    <w:rsid w:val="004E1B96"/>
    <w:rsid w:val="00522C12"/>
    <w:rsid w:val="0053107B"/>
    <w:rsid w:val="005310CC"/>
    <w:rsid w:val="00531A98"/>
    <w:rsid w:val="0053691D"/>
    <w:rsid w:val="00554C71"/>
    <w:rsid w:val="005643DC"/>
    <w:rsid w:val="005753EF"/>
    <w:rsid w:val="005B2F31"/>
    <w:rsid w:val="005B5B48"/>
    <w:rsid w:val="005B607D"/>
    <w:rsid w:val="005D3A9D"/>
    <w:rsid w:val="005F1DDD"/>
    <w:rsid w:val="005F31C0"/>
    <w:rsid w:val="00603110"/>
    <w:rsid w:val="0060747A"/>
    <w:rsid w:val="006147F3"/>
    <w:rsid w:val="00637C5B"/>
    <w:rsid w:val="00664B1C"/>
    <w:rsid w:val="00671E6D"/>
    <w:rsid w:val="006812F9"/>
    <w:rsid w:val="006A2A79"/>
    <w:rsid w:val="006C1E07"/>
    <w:rsid w:val="006D2EE3"/>
    <w:rsid w:val="006D3F19"/>
    <w:rsid w:val="006D695A"/>
    <w:rsid w:val="006F2AB8"/>
    <w:rsid w:val="006F4615"/>
    <w:rsid w:val="00700618"/>
    <w:rsid w:val="00731990"/>
    <w:rsid w:val="00754BB7"/>
    <w:rsid w:val="00757FB8"/>
    <w:rsid w:val="00793E42"/>
    <w:rsid w:val="007A4D80"/>
    <w:rsid w:val="007A5602"/>
    <w:rsid w:val="007C5880"/>
    <w:rsid w:val="007C5977"/>
    <w:rsid w:val="007C6E9B"/>
    <w:rsid w:val="007C7ED2"/>
    <w:rsid w:val="007D1891"/>
    <w:rsid w:val="007F20E3"/>
    <w:rsid w:val="007F5673"/>
    <w:rsid w:val="0080167C"/>
    <w:rsid w:val="00802102"/>
    <w:rsid w:val="00815CD4"/>
    <w:rsid w:val="00831621"/>
    <w:rsid w:val="008332B5"/>
    <w:rsid w:val="0083741C"/>
    <w:rsid w:val="00851E84"/>
    <w:rsid w:val="008543E7"/>
    <w:rsid w:val="0087205C"/>
    <w:rsid w:val="00876728"/>
    <w:rsid w:val="00881DC9"/>
    <w:rsid w:val="00885E70"/>
    <w:rsid w:val="008915F1"/>
    <w:rsid w:val="008937A8"/>
    <w:rsid w:val="008A576E"/>
    <w:rsid w:val="008A6C8C"/>
    <w:rsid w:val="008B4810"/>
    <w:rsid w:val="008B559D"/>
    <w:rsid w:val="008C20FC"/>
    <w:rsid w:val="008C5ACB"/>
    <w:rsid w:val="008C61E9"/>
    <w:rsid w:val="008D6BC4"/>
    <w:rsid w:val="008E356C"/>
    <w:rsid w:val="008E5A33"/>
    <w:rsid w:val="008E7623"/>
    <w:rsid w:val="008F5FDA"/>
    <w:rsid w:val="009132CC"/>
    <w:rsid w:val="0094408E"/>
    <w:rsid w:val="00971B51"/>
    <w:rsid w:val="00973D74"/>
    <w:rsid w:val="0098046A"/>
    <w:rsid w:val="0099759C"/>
    <w:rsid w:val="009A696B"/>
    <w:rsid w:val="009C1FB7"/>
    <w:rsid w:val="009D1E0F"/>
    <w:rsid w:val="009E4C3C"/>
    <w:rsid w:val="00A2725A"/>
    <w:rsid w:val="00A31920"/>
    <w:rsid w:val="00A716C5"/>
    <w:rsid w:val="00A75C33"/>
    <w:rsid w:val="00A8486C"/>
    <w:rsid w:val="00A9302D"/>
    <w:rsid w:val="00AA5A4D"/>
    <w:rsid w:val="00AB0DF2"/>
    <w:rsid w:val="00AB178F"/>
    <w:rsid w:val="00AD278D"/>
    <w:rsid w:val="00AD3AA2"/>
    <w:rsid w:val="00AE09BD"/>
    <w:rsid w:val="00AE4B86"/>
    <w:rsid w:val="00AE4D36"/>
    <w:rsid w:val="00B00EE2"/>
    <w:rsid w:val="00B04B07"/>
    <w:rsid w:val="00B10FCC"/>
    <w:rsid w:val="00B1149F"/>
    <w:rsid w:val="00B35CB9"/>
    <w:rsid w:val="00B464E3"/>
    <w:rsid w:val="00B47457"/>
    <w:rsid w:val="00B47C5B"/>
    <w:rsid w:val="00B47FED"/>
    <w:rsid w:val="00B518C8"/>
    <w:rsid w:val="00BB430F"/>
    <w:rsid w:val="00BD1469"/>
    <w:rsid w:val="00BE53F5"/>
    <w:rsid w:val="00BF3F02"/>
    <w:rsid w:val="00BF5439"/>
    <w:rsid w:val="00C0086A"/>
    <w:rsid w:val="00C04A05"/>
    <w:rsid w:val="00C10D63"/>
    <w:rsid w:val="00C30501"/>
    <w:rsid w:val="00C31DE4"/>
    <w:rsid w:val="00C3606A"/>
    <w:rsid w:val="00C4596F"/>
    <w:rsid w:val="00C531EA"/>
    <w:rsid w:val="00C54BB4"/>
    <w:rsid w:val="00C660A9"/>
    <w:rsid w:val="00C70398"/>
    <w:rsid w:val="00C9111E"/>
    <w:rsid w:val="00CA39FC"/>
    <w:rsid w:val="00CB227A"/>
    <w:rsid w:val="00CB6665"/>
    <w:rsid w:val="00CC4340"/>
    <w:rsid w:val="00CD11BD"/>
    <w:rsid w:val="00CD3E3F"/>
    <w:rsid w:val="00CE1324"/>
    <w:rsid w:val="00D06F25"/>
    <w:rsid w:val="00D07992"/>
    <w:rsid w:val="00D13E1E"/>
    <w:rsid w:val="00D31AB4"/>
    <w:rsid w:val="00D46394"/>
    <w:rsid w:val="00D56A2A"/>
    <w:rsid w:val="00D616A6"/>
    <w:rsid w:val="00D815CC"/>
    <w:rsid w:val="00D82A36"/>
    <w:rsid w:val="00DB6A26"/>
    <w:rsid w:val="00DD2756"/>
    <w:rsid w:val="00DD66E0"/>
    <w:rsid w:val="00DF6513"/>
    <w:rsid w:val="00E4347E"/>
    <w:rsid w:val="00E52AF4"/>
    <w:rsid w:val="00E562F1"/>
    <w:rsid w:val="00E64D9A"/>
    <w:rsid w:val="00E77508"/>
    <w:rsid w:val="00E8250F"/>
    <w:rsid w:val="00E9740E"/>
    <w:rsid w:val="00E97716"/>
    <w:rsid w:val="00EB6BB2"/>
    <w:rsid w:val="00EC0FF2"/>
    <w:rsid w:val="00EC66D8"/>
    <w:rsid w:val="00ED7288"/>
    <w:rsid w:val="00EE656D"/>
    <w:rsid w:val="00EEDE03"/>
    <w:rsid w:val="00EF5395"/>
    <w:rsid w:val="00EFF943"/>
    <w:rsid w:val="00F07760"/>
    <w:rsid w:val="00F109FE"/>
    <w:rsid w:val="00F124E2"/>
    <w:rsid w:val="00F17A3E"/>
    <w:rsid w:val="00F30812"/>
    <w:rsid w:val="00F34B5B"/>
    <w:rsid w:val="00F34E2E"/>
    <w:rsid w:val="00F40F44"/>
    <w:rsid w:val="00F40F58"/>
    <w:rsid w:val="00F64D2C"/>
    <w:rsid w:val="00F65A23"/>
    <w:rsid w:val="00F81361"/>
    <w:rsid w:val="00F859DF"/>
    <w:rsid w:val="00F864E3"/>
    <w:rsid w:val="00F9425F"/>
    <w:rsid w:val="00FB34C0"/>
    <w:rsid w:val="00FC0DF8"/>
    <w:rsid w:val="00FE2E60"/>
    <w:rsid w:val="00FE65D2"/>
    <w:rsid w:val="01C1BBA3"/>
    <w:rsid w:val="01EC299F"/>
    <w:rsid w:val="0251A4A4"/>
    <w:rsid w:val="02991020"/>
    <w:rsid w:val="03291EA7"/>
    <w:rsid w:val="0349C8FB"/>
    <w:rsid w:val="0356CEC8"/>
    <w:rsid w:val="03B26E71"/>
    <w:rsid w:val="03F5AF34"/>
    <w:rsid w:val="04699A04"/>
    <w:rsid w:val="04EB7A31"/>
    <w:rsid w:val="0561EE43"/>
    <w:rsid w:val="057E6477"/>
    <w:rsid w:val="0584AE91"/>
    <w:rsid w:val="0597CADD"/>
    <w:rsid w:val="05A44048"/>
    <w:rsid w:val="0648DEAC"/>
    <w:rsid w:val="07063860"/>
    <w:rsid w:val="0744F95D"/>
    <w:rsid w:val="08057029"/>
    <w:rsid w:val="0823E0AF"/>
    <w:rsid w:val="08440076"/>
    <w:rsid w:val="08823C36"/>
    <w:rsid w:val="08C72728"/>
    <w:rsid w:val="08F0AB00"/>
    <w:rsid w:val="094153D6"/>
    <w:rsid w:val="095034BE"/>
    <w:rsid w:val="0970B7EF"/>
    <w:rsid w:val="0986396C"/>
    <w:rsid w:val="09CA29A2"/>
    <w:rsid w:val="0A5D88E9"/>
    <w:rsid w:val="0AC2C93D"/>
    <w:rsid w:val="0B0AD752"/>
    <w:rsid w:val="0B0F0B31"/>
    <w:rsid w:val="0B4AC604"/>
    <w:rsid w:val="0B4FFF33"/>
    <w:rsid w:val="0B58000C"/>
    <w:rsid w:val="0BC961D6"/>
    <w:rsid w:val="0BCE4429"/>
    <w:rsid w:val="0C2EAF96"/>
    <w:rsid w:val="0C4E99D3"/>
    <w:rsid w:val="0C9972C2"/>
    <w:rsid w:val="0CC5D4F1"/>
    <w:rsid w:val="0CCF8DAC"/>
    <w:rsid w:val="0D10CC37"/>
    <w:rsid w:val="0D71CFF4"/>
    <w:rsid w:val="0DB39EC4"/>
    <w:rsid w:val="0DF68566"/>
    <w:rsid w:val="0E918821"/>
    <w:rsid w:val="0EB08B1C"/>
    <w:rsid w:val="0F04604D"/>
    <w:rsid w:val="0F7CE991"/>
    <w:rsid w:val="0FBD9B6D"/>
    <w:rsid w:val="1039EE49"/>
    <w:rsid w:val="10B87456"/>
    <w:rsid w:val="10F6C16D"/>
    <w:rsid w:val="1153BAF5"/>
    <w:rsid w:val="11868F42"/>
    <w:rsid w:val="11D52CC5"/>
    <w:rsid w:val="12B252F4"/>
    <w:rsid w:val="12E333AA"/>
    <w:rsid w:val="1306FAC7"/>
    <w:rsid w:val="13653E49"/>
    <w:rsid w:val="13770DD5"/>
    <w:rsid w:val="13912B91"/>
    <w:rsid w:val="13C4E230"/>
    <w:rsid w:val="13E8AF10"/>
    <w:rsid w:val="14699637"/>
    <w:rsid w:val="153BD5E7"/>
    <w:rsid w:val="154A6A4A"/>
    <w:rsid w:val="15771544"/>
    <w:rsid w:val="15C43C6E"/>
    <w:rsid w:val="15EA9271"/>
    <w:rsid w:val="1643E940"/>
    <w:rsid w:val="1661C1DF"/>
    <w:rsid w:val="1746B5D9"/>
    <w:rsid w:val="175EE5BF"/>
    <w:rsid w:val="18B75349"/>
    <w:rsid w:val="18D2883F"/>
    <w:rsid w:val="19A2CF4E"/>
    <w:rsid w:val="19B1CCAD"/>
    <w:rsid w:val="1A1CEB9E"/>
    <w:rsid w:val="1A6299DD"/>
    <w:rsid w:val="1A838EC4"/>
    <w:rsid w:val="1B0A7173"/>
    <w:rsid w:val="1B52CE09"/>
    <w:rsid w:val="1B59A394"/>
    <w:rsid w:val="1B6DFB15"/>
    <w:rsid w:val="1BA71EDA"/>
    <w:rsid w:val="1BC7F3B4"/>
    <w:rsid w:val="1BD4A3BA"/>
    <w:rsid w:val="1C456C1F"/>
    <w:rsid w:val="1D1ED991"/>
    <w:rsid w:val="1D20630E"/>
    <w:rsid w:val="1D581646"/>
    <w:rsid w:val="1D66CA89"/>
    <w:rsid w:val="1D6DCD24"/>
    <w:rsid w:val="1DA1C33F"/>
    <w:rsid w:val="1DAE34E0"/>
    <w:rsid w:val="1DE7AD84"/>
    <w:rsid w:val="1EDEF63F"/>
    <w:rsid w:val="1FAC3E6D"/>
    <w:rsid w:val="1FAD56BE"/>
    <w:rsid w:val="1FE6FD06"/>
    <w:rsid w:val="1FFBDDBA"/>
    <w:rsid w:val="201DB089"/>
    <w:rsid w:val="2036DE3C"/>
    <w:rsid w:val="204DEB45"/>
    <w:rsid w:val="20A091B4"/>
    <w:rsid w:val="2123715C"/>
    <w:rsid w:val="214D22A1"/>
    <w:rsid w:val="21CFDC93"/>
    <w:rsid w:val="222CAF4E"/>
    <w:rsid w:val="22537E53"/>
    <w:rsid w:val="229BCDF1"/>
    <w:rsid w:val="22AD0922"/>
    <w:rsid w:val="22B22C30"/>
    <w:rsid w:val="2342D877"/>
    <w:rsid w:val="237F111D"/>
    <w:rsid w:val="23AC8180"/>
    <w:rsid w:val="242C36CC"/>
    <w:rsid w:val="248A1B2A"/>
    <w:rsid w:val="24E2C59A"/>
    <w:rsid w:val="25309539"/>
    <w:rsid w:val="254E3E77"/>
    <w:rsid w:val="26048AF5"/>
    <w:rsid w:val="260D534B"/>
    <w:rsid w:val="267AF9F3"/>
    <w:rsid w:val="26EF5D40"/>
    <w:rsid w:val="27265CB5"/>
    <w:rsid w:val="274BEB33"/>
    <w:rsid w:val="27881263"/>
    <w:rsid w:val="279EDCF1"/>
    <w:rsid w:val="27D06F2B"/>
    <w:rsid w:val="27ECD42A"/>
    <w:rsid w:val="2814DF8A"/>
    <w:rsid w:val="2830306D"/>
    <w:rsid w:val="28382E7B"/>
    <w:rsid w:val="285B9248"/>
    <w:rsid w:val="288DBF85"/>
    <w:rsid w:val="28FD126D"/>
    <w:rsid w:val="2982E014"/>
    <w:rsid w:val="299E3426"/>
    <w:rsid w:val="29C8C311"/>
    <w:rsid w:val="2AF73402"/>
    <w:rsid w:val="2BD94B53"/>
    <w:rsid w:val="2BDD79BB"/>
    <w:rsid w:val="2C8F2739"/>
    <w:rsid w:val="2C9A8EA0"/>
    <w:rsid w:val="2D795250"/>
    <w:rsid w:val="2DC82298"/>
    <w:rsid w:val="2E50F61B"/>
    <w:rsid w:val="2E646CC0"/>
    <w:rsid w:val="2ECF8859"/>
    <w:rsid w:val="2F2B5868"/>
    <w:rsid w:val="2F7FFB23"/>
    <w:rsid w:val="2FB71EF1"/>
    <w:rsid w:val="2FF017F7"/>
    <w:rsid w:val="2FFB8C93"/>
    <w:rsid w:val="30867061"/>
    <w:rsid w:val="30AB896F"/>
    <w:rsid w:val="30ACB88C"/>
    <w:rsid w:val="3188A8D4"/>
    <w:rsid w:val="3230D3E1"/>
    <w:rsid w:val="32337ECE"/>
    <w:rsid w:val="32EE9181"/>
    <w:rsid w:val="32F57F29"/>
    <w:rsid w:val="3320FD5F"/>
    <w:rsid w:val="33C02FDA"/>
    <w:rsid w:val="33D38B15"/>
    <w:rsid w:val="33EFEF31"/>
    <w:rsid w:val="340123DA"/>
    <w:rsid w:val="34172A83"/>
    <w:rsid w:val="3421A74D"/>
    <w:rsid w:val="3439CB09"/>
    <w:rsid w:val="34B66476"/>
    <w:rsid w:val="34D68100"/>
    <w:rsid w:val="3534E22E"/>
    <w:rsid w:val="353A99B9"/>
    <w:rsid w:val="355376D2"/>
    <w:rsid w:val="35B6F112"/>
    <w:rsid w:val="36253FA0"/>
    <w:rsid w:val="3627F907"/>
    <w:rsid w:val="363600E8"/>
    <w:rsid w:val="36EE3FFF"/>
    <w:rsid w:val="39D9C7BB"/>
    <w:rsid w:val="39E3A8BC"/>
    <w:rsid w:val="3A6271AF"/>
    <w:rsid w:val="3AD68966"/>
    <w:rsid w:val="3B4A7487"/>
    <w:rsid w:val="3C173605"/>
    <w:rsid w:val="3C4FBACD"/>
    <w:rsid w:val="3C8819F4"/>
    <w:rsid w:val="3CE511C2"/>
    <w:rsid w:val="3D016F58"/>
    <w:rsid w:val="3D099875"/>
    <w:rsid w:val="3DA6522E"/>
    <w:rsid w:val="3DBBD893"/>
    <w:rsid w:val="3DD118AE"/>
    <w:rsid w:val="3DEEF690"/>
    <w:rsid w:val="3E6CA972"/>
    <w:rsid w:val="3EABB456"/>
    <w:rsid w:val="40347F69"/>
    <w:rsid w:val="4036A5D8"/>
    <w:rsid w:val="40B40BAC"/>
    <w:rsid w:val="4135BD65"/>
    <w:rsid w:val="41902577"/>
    <w:rsid w:val="41B9F527"/>
    <w:rsid w:val="42D32D4B"/>
    <w:rsid w:val="42FCB70F"/>
    <w:rsid w:val="4332BA65"/>
    <w:rsid w:val="4349C89B"/>
    <w:rsid w:val="434EF128"/>
    <w:rsid w:val="43AC8E47"/>
    <w:rsid w:val="4429D6A3"/>
    <w:rsid w:val="4458C395"/>
    <w:rsid w:val="44672B22"/>
    <w:rsid w:val="44F7E8CA"/>
    <w:rsid w:val="44FAE808"/>
    <w:rsid w:val="45269870"/>
    <w:rsid w:val="45404BBC"/>
    <w:rsid w:val="45F1E009"/>
    <w:rsid w:val="46083A5E"/>
    <w:rsid w:val="46134E7E"/>
    <w:rsid w:val="4616FDAB"/>
    <w:rsid w:val="468FE33E"/>
    <w:rsid w:val="46F299E8"/>
    <w:rsid w:val="47913122"/>
    <w:rsid w:val="47BE22F2"/>
    <w:rsid w:val="4827F645"/>
    <w:rsid w:val="4871A5F0"/>
    <w:rsid w:val="488EA7DD"/>
    <w:rsid w:val="48E28B20"/>
    <w:rsid w:val="495E39C5"/>
    <w:rsid w:val="49CD5344"/>
    <w:rsid w:val="4A0BF50B"/>
    <w:rsid w:val="4A39B40C"/>
    <w:rsid w:val="4A68502A"/>
    <w:rsid w:val="4ADC6075"/>
    <w:rsid w:val="4B6E33C1"/>
    <w:rsid w:val="4BE98EF7"/>
    <w:rsid w:val="4BF6659B"/>
    <w:rsid w:val="4C947C86"/>
    <w:rsid w:val="4CD875BE"/>
    <w:rsid w:val="4DA74041"/>
    <w:rsid w:val="4DB327EB"/>
    <w:rsid w:val="4DBC6886"/>
    <w:rsid w:val="4DE84C4A"/>
    <w:rsid w:val="4E7EEA8B"/>
    <w:rsid w:val="4F34D28F"/>
    <w:rsid w:val="4F3647AF"/>
    <w:rsid w:val="4FB5B053"/>
    <w:rsid w:val="500ECEC9"/>
    <w:rsid w:val="504C0DD1"/>
    <w:rsid w:val="50C34676"/>
    <w:rsid w:val="50F65F91"/>
    <w:rsid w:val="514A9B05"/>
    <w:rsid w:val="514FBABC"/>
    <w:rsid w:val="51AEC5EB"/>
    <w:rsid w:val="51CA397A"/>
    <w:rsid w:val="5260CCF3"/>
    <w:rsid w:val="532E684B"/>
    <w:rsid w:val="5340E005"/>
    <w:rsid w:val="53CED68B"/>
    <w:rsid w:val="53DBB07D"/>
    <w:rsid w:val="53E38CF7"/>
    <w:rsid w:val="53F2ADCC"/>
    <w:rsid w:val="546FFD34"/>
    <w:rsid w:val="5497A7E6"/>
    <w:rsid w:val="54D00AF4"/>
    <w:rsid w:val="54DA8733"/>
    <w:rsid w:val="554C2F6F"/>
    <w:rsid w:val="555A2F6F"/>
    <w:rsid w:val="55B4945A"/>
    <w:rsid w:val="55C4CB22"/>
    <w:rsid w:val="563F2E26"/>
    <w:rsid w:val="566C0E61"/>
    <w:rsid w:val="568E2A11"/>
    <w:rsid w:val="56C7A248"/>
    <w:rsid w:val="56F0C2C2"/>
    <w:rsid w:val="57247AAC"/>
    <w:rsid w:val="57F0F8E1"/>
    <w:rsid w:val="58ED5C5C"/>
    <w:rsid w:val="59578B97"/>
    <w:rsid w:val="5962BEE6"/>
    <w:rsid w:val="599E949A"/>
    <w:rsid w:val="59B1739A"/>
    <w:rsid w:val="5A1290F6"/>
    <w:rsid w:val="5A8AC077"/>
    <w:rsid w:val="5AA201D2"/>
    <w:rsid w:val="5AA6E77D"/>
    <w:rsid w:val="5B330197"/>
    <w:rsid w:val="5BB2833C"/>
    <w:rsid w:val="5BD7550B"/>
    <w:rsid w:val="5C4A376A"/>
    <w:rsid w:val="5CCD65E7"/>
    <w:rsid w:val="5CF08EDE"/>
    <w:rsid w:val="5D64E5A9"/>
    <w:rsid w:val="5D757E94"/>
    <w:rsid w:val="5D9945F5"/>
    <w:rsid w:val="5DE0336B"/>
    <w:rsid w:val="5E4C3938"/>
    <w:rsid w:val="5ED206DF"/>
    <w:rsid w:val="5EE16274"/>
    <w:rsid w:val="5F267374"/>
    <w:rsid w:val="5F768648"/>
    <w:rsid w:val="60254A47"/>
    <w:rsid w:val="6029E35C"/>
    <w:rsid w:val="6091AC23"/>
    <w:rsid w:val="60AA9A17"/>
    <w:rsid w:val="60EB7A81"/>
    <w:rsid w:val="60F8E2F2"/>
    <w:rsid w:val="610DB34E"/>
    <w:rsid w:val="6114B893"/>
    <w:rsid w:val="612022C2"/>
    <w:rsid w:val="615A6373"/>
    <w:rsid w:val="615A6BA0"/>
    <w:rsid w:val="6185550A"/>
    <w:rsid w:val="61E1905F"/>
    <w:rsid w:val="6226B182"/>
    <w:rsid w:val="6239B686"/>
    <w:rsid w:val="624387F2"/>
    <w:rsid w:val="62611D0A"/>
    <w:rsid w:val="626217DD"/>
    <w:rsid w:val="6262E814"/>
    <w:rsid w:val="627670EB"/>
    <w:rsid w:val="6288B141"/>
    <w:rsid w:val="630D49E7"/>
    <w:rsid w:val="633EE703"/>
    <w:rsid w:val="6377FEB8"/>
    <w:rsid w:val="6380F468"/>
    <w:rsid w:val="64962E80"/>
    <w:rsid w:val="64ACE461"/>
    <w:rsid w:val="652D9F75"/>
    <w:rsid w:val="654BEFB2"/>
    <w:rsid w:val="665243F1"/>
    <w:rsid w:val="669D5FBB"/>
    <w:rsid w:val="66F5DFD0"/>
    <w:rsid w:val="6736A632"/>
    <w:rsid w:val="677F61A8"/>
    <w:rsid w:val="67801D1C"/>
    <w:rsid w:val="679029B9"/>
    <w:rsid w:val="679C9A1B"/>
    <w:rsid w:val="679FA43F"/>
    <w:rsid w:val="68D80913"/>
    <w:rsid w:val="6A3A7E9E"/>
    <w:rsid w:val="6A49AFDC"/>
    <w:rsid w:val="6ABFB362"/>
    <w:rsid w:val="6B0D6885"/>
    <w:rsid w:val="6B259925"/>
    <w:rsid w:val="6B2CB8D7"/>
    <w:rsid w:val="6B96D2FE"/>
    <w:rsid w:val="6BD390C2"/>
    <w:rsid w:val="6BECE653"/>
    <w:rsid w:val="6C001A45"/>
    <w:rsid w:val="6C04F688"/>
    <w:rsid w:val="6D10F9DC"/>
    <w:rsid w:val="6D1F525E"/>
    <w:rsid w:val="6D2B90D6"/>
    <w:rsid w:val="6DE6DADC"/>
    <w:rsid w:val="6DE73C8C"/>
    <w:rsid w:val="6DF327EC"/>
    <w:rsid w:val="6E2BFA38"/>
    <w:rsid w:val="6E4AF630"/>
    <w:rsid w:val="6EBAC02E"/>
    <w:rsid w:val="6EE398E5"/>
    <w:rsid w:val="6F1DAB8D"/>
    <w:rsid w:val="6F2B68CB"/>
    <w:rsid w:val="6F4D474E"/>
    <w:rsid w:val="6F824CF5"/>
    <w:rsid w:val="6FF64179"/>
    <w:rsid w:val="708E5356"/>
    <w:rsid w:val="70A7D156"/>
    <w:rsid w:val="70D2D8E3"/>
    <w:rsid w:val="71E29352"/>
    <w:rsid w:val="71F82D85"/>
    <w:rsid w:val="7206B24A"/>
    <w:rsid w:val="721144A4"/>
    <w:rsid w:val="7247F2E9"/>
    <w:rsid w:val="7276FE88"/>
    <w:rsid w:val="72A5D661"/>
    <w:rsid w:val="738CFB62"/>
    <w:rsid w:val="73A1DF3E"/>
    <w:rsid w:val="73C42857"/>
    <w:rsid w:val="741D4312"/>
    <w:rsid w:val="74399901"/>
    <w:rsid w:val="74617EDB"/>
    <w:rsid w:val="74722E94"/>
    <w:rsid w:val="7544AB2D"/>
    <w:rsid w:val="75A26EB9"/>
    <w:rsid w:val="75B7D3AC"/>
    <w:rsid w:val="75D74745"/>
    <w:rsid w:val="75FD8080"/>
    <w:rsid w:val="767D03B0"/>
    <w:rsid w:val="76A96835"/>
    <w:rsid w:val="76DA8125"/>
    <w:rsid w:val="778AD0E5"/>
    <w:rsid w:val="7791D965"/>
    <w:rsid w:val="77E6D2AC"/>
    <w:rsid w:val="77EE6D6C"/>
    <w:rsid w:val="780DD886"/>
    <w:rsid w:val="7811F6D5"/>
    <w:rsid w:val="790B3D07"/>
    <w:rsid w:val="7920F5EA"/>
    <w:rsid w:val="793A0C72"/>
    <w:rsid w:val="79AAB995"/>
    <w:rsid w:val="79D2C147"/>
    <w:rsid w:val="79E768C0"/>
    <w:rsid w:val="7A957682"/>
    <w:rsid w:val="7AB6A3FA"/>
    <w:rsid w:val="7C0892BC"/>
    <w:rsid w:val="7C55DB7D"/>
    <w:rsid w:val="7C79A1E6"/>
    <w:rsid w:val="7C822CA2"/>
    <w:rsid w:val="7D325AA5"/>
    <w:rsid w:val="7D832368"/>
    <w:rsid w:val="7DCBFFA7"/>
    <w:rsid w:val="7DCDF5E8"/>
    <w:rsid w:val="7E102B50"/>
    <w:rsid w:val="7F2E8359"/>
    <w:rsid w:val="7FC7DD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14D1E"/>
  <w15:chartTrackingRefBased/>
  <w15:docId w15:val="{1469FB75-651B-49CB-96E7-B9BE9F0AC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F2AB8"/>
    <w:pPr>
      <w:spacing w:after="0" w:line="240" w:lineRule="auto"/>
    </w:pPr>
    <w:rPr>
      <w:rFonts w:ascii="Times New Roman" w:eastAsia="ヒラギノ角ゴ Pro W3" w:hAnsi="Times New Roman" w:cs="Times New Roman"/>
      <w:color w:val="000000"/>
      <w:sz w:val="20"/>
      <w:szCs w:val="24"/>
      <w:lang w:eastAsia="lt-LT"/>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6D695A"/>
    <w:pPr>
      <w:keepNext/>
      <w:numPr>
        <w:numId w:val="28"/>
      </w:numPr>
      <w:spacing w:before="360" w:after="360" w:line="276" w:lineRule="auto"/>
      <w:jc w:val="center"/>
      <w:outlineLvl w:val="0"/>
    </w:pPr>
    <w:rPr>
      <w:rFonts w:eastAsia="Calibri"/>
      <w:color w:val="auto"/>
      <w:sz w:val="28"/>
      <w:szCs w:val="20"/>
      <w:lang w:eastAsia="en-US"/>
    </w:rPr>
  </w:style>
  <w:style w:type="paragraph" w:styleId="Antrat2">
    <w:name w:val="heading 2"/>
    <w:aliases w:val="Title Header2,Heading 2 Char1,Heading 2 Char Char,H2,Heading 2 Char"/>
    <w:basedOn w:val="prastasis"/>
    <w:next w:val="prastasis"/>
    <w:link w:val="Antrat2Diagrama"/>
    <w:uiPriority w:val="9"/>
    <w:qFormat/>
    <w:rsid w:val="006D695A"/>
    <w:pPr>
      <w:numPr>
        <w:ilvl w:val="1"/>
        <w:numId w:val="28"/>
      </w:numPr>
      <w:spacing w:after="200" w:line="276" w:lineRule="auto"/>
      <w:jc w:val="both"/>
      <w:outlineLvl w:val="1"/>
    </w:pPr>
    <w:rPr>
      <w:rFonts w:eastAsia="Calibri"/>
      <w:color w:val="auto"/>
      <w:sz w:val="24"/>
      <w:szCs w:val="20"/>
      <w:lang w:eastAsia="en-US"/>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6D695A"/>
    <w:pPr>
      <w:keepNext/>
      <w:numPr>
        <w:ilvl w:val="2"/>
        <w:numId w:val="28"/>
      </w:numPr>
      <w:spacing w:after="200" w:line="276" w:lineRule="auto"/>
      <w:jc w:val="both"/>
      <w:outlineLvl w:val="2"/>
    </w:pPr>
    <w:rPr>
      <w:rFonts w:eastAsia="Calibri"/>
      <w:color w:val="auto"/>
      <w:sz w:val="24"/>
      <w:szCs w:val="20"/>
      <w:lang w:eastAsia="en-US"/>
    </w:rPr>
  </w:style>
  <w:style w:type="paragraph" w:styleId="Antrat4">
    <w:name w:val="heading 4"/>
    <w:aliases w:val=" Sub-Clause Sub-paragraph,Sub-Clause Sub-paragraph,Heading 4 Char Char Char Char,H4"/>
    <w:basedOn w:val="prastasis"/>
    <w:next w:val="prastasis"/>
    <w:link w:val="Antrat4Diagrama"/>
    <w:uiPriority w:val="99"/>
    <w:qFormat/>
    <w:rsid w:val="006D695A"/>
    <w:pPr>
      <w:keepNext/>
      <w:numPr>
        <w:ilvl w:val="3"/>
        <w:numId w:val="28"/>
      </w:numPr>
      <w:spacing w:after="200" w:line="276" w:lineRule="auto"/>
      <w:outlineLvl w:val="3"/>
    </w:pPr>
    <w:rPr>
      <w:rFonts w:eastAsia="Calibri"/>
      <w:b/>
      <w:color w:val="auto"/>
      <w:sz w:val="44"/>
      <w:szCs w:val="20"/>
      <w:lang w:eastAsia="en-US"/>
    </w:rPr>
  </w:style>
  <w:style w:type="paragraph" w:styleId="Antrat5">
    <w:name w:val="heading 5"/>
    <w:aliases w:val=" Diagrama,H5"/>
    <w:basedOn w:val="prastasis"/>
    <w:next w:val="prastasis"/>
    <w:link w:val="Antrat5Diagrama"/>
    <w:uiPriority w:val="99"/>
    <w:qFormat/>
    <w:rsid w:val="006D695A"/>
    <w:pPr>
      <w:keepNext/>
      <w:numPr>
        <w:ilvl w:val="4"/>
        <w:numId w:val="28"/>
      </w:numPr>
      <w:spacing w:after="200" w:line="276" w:lineRule="auto"/>
      <w:outlineLvl w:val="4"/>
    </w:pPr>
    <w:rPr>
      <w:rFonts w:eastAsia="Calibri"/>
      <w:b/>
      <w:color w:val="auto"/>
      <w:sz w:val="40"/>
      <w:szCs w:val="20"/>
      <w:lang w:eastAsia="en-US"/>
    </w:rPr>
  </w:style>
  <w:style w:type="paragraph" w:styleId="Antrat6">
    <w:name w:val="heading 6"/>
    <w:basedOn w:val="prastasis"/>
    <w:next w:val="prastasis"/>
    <w:link w:val="Antrat6Diagrama"/>
    <w:uiPriority w:val="99"/>
    <w:qFormat/>
    <w:rsid w:val="006D695A"/>
    <w:pPr>
      <w:keepNext/>
      <w:numPr>
        <w:ilvl w:val="5"/>
        <w:numId w:val="28"/>
      </w:numPr>
      <w:spacing w:after="200" w:line="276" w:lineRule="auto"/>
      <w:outlineLvl w:val="5"/>
    </w:pPr>
    <w:rPr>
      <w:rFonts w:eastAsia="Calibri"/>
      <w:b/>
      <w:color w:val="auto"/>
      <w:sz w:val="36"/>
      <w:szCs w:val="20"/>
      <w:lang w:eastAsia="en-US"/>
    </w:rPr>
  </w:style>
  <w:style w:type="paragraph" w:styleId="Antrat7">
    <w:name w:val="heading 7"/>
    <w:basedOn w:val="prastasis"/>
    <w:next w:val="prastasis"/>
    <w:link w:val="Antrat7Diagrama"/>
    <w:uiPriority w:val="99"/>
    <w:qFormat/>
    <w:rsid w:val="006D695A"/>
    <w:pPr>
      <w:keepNext/>
      <w:numPr>
        <w:ilvl w:val="6"/>
        <w:numId w:val="28"/>
      </w:numPr>
      <w:spacing w:after="200" w:line="276" w:lineRule="auto"/>
      <w:outlineLvl w:val="6"/>
    </w:pPr>
    <w:rPr>
      <w:rFonts w:eastAsia="Calibri"/>
      <w:color w:val="auto"/>
      <w:sz w:val="48"/>
      <w:szCs w:val="20"/>
      <w:lang w:eastAsia="en-US"/>
    </w:rPr>
  </w:style>
  <w:style w:type="paragraph" w:styleId="Antrat8">
    <w:name w:val="heading 8"/>
    <w:basedOn w:val="prastasis"/>
    <w:next w:val="prastasis"/>
    <w:link w:val="Antrat8Diagrama"/>
    <w:uiPriority w:val="99"/>
    <w:qFormat/>
    <w:rsid w:val="006D695A"/>
    <w:pPr>
      <w:keepNext/>
      <w:numPr>
        <w:ilvl w:val="7"/>
        <w:numId w:val="28"/>
      </w:numPr>
      <w:spacing w:after="200" w:line="276" w:lineRule="auto"/>
      <w:outlineLvl w:val="7"/>
    </w:pPr>
    <w:rPr>
      <w:rFonts w:eastAsia="Calibri"/>
      <w:b/>
      <w:color w:val="auto"/>
      <w:sz w:val="18"/>
      <w:szCs w:val="20"/>
      <w:lang w:eastAsia="en-US"/>
    </w:rPr>
  </w:style>
  <w:style w:type="paragraph" w:styleId="Antrat9">
    <w:name w:val="heading 9"/>
    <w:basedOn w:val="prastasis"/>
    <w:next w:val="prastasis"/>
    <w:link w:val="Antrat9Diagrama"/>
    <w:qFormat/>
    <w:rsid w:val="006D695A"/>
    <w:pPr>
      <w:keepNext/>
      <w:numPr>
        <w:ilvl w:val="8"/>
        <w:numId w:val="28"/>
      </w:numPr>
      <w:spacing w:after="200" w:line="276" w:lineRule="auto"/>
      <w:outlineLvl w:val="8"/>
    </w:pPr>
    <w:rPr>
      <w:rFonts w:eastAsia="Calibri"/>
      <w:color w:val="auto"/>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6F2AB8"/>
    <w:pPr>
      <w:widowControl w:val="0"/>
      <w:tabs>
        <w:tab w:val="center" w:pos="4153"/>
        <w:tab w:val="right" w:pos="8306"/>
      </w:tabs>
      <w:spacing w:after="20"/>
      <w:jc w:val="both"/>
    </w:pPr>
    <w:rPr>
      <w:rFonts w:eastAsia="Times New Roman"/>
      <w:color w:val="auto"/>
      <w:szCs w:val="20"/>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6F2AB8"/>
    <w:rPr>
      <w:rFonts w:ascii="Times New Roman" w:eastAsia="Times New Roman" w:hAnsi="Times New Roman" w:cs="Times New Roman"/>
      <w:sz w:val="20"/>
      <w:szCs w:val="20"/>
      <w:lang w:eastAsia="lt-LT"/>
    </w:rPr>
  </w:style>
  <w:style w:type="paragraph" w:styleId="Sraopastraipa">
    <w:name w:val="List Paragraph"/>
    <w:aliases w:val="Lentele,lp,Sąrašo pastraipa.Bullet,Sąrašo pastraipa;Bullet,Bullet,List not in Table,Lente,Bullet EY,Table of contents numbered,List Paragraph21,List Paragraph2,ERP-List Paragraph,List Paragraph11,Numbering,Sąrašo pastraipa1,Buletai,lp1"/>
    <w:basedOn w:val="prastasis"/>
    <w:link w:val="SraopastraipaDiagrama"/>
    <w:uiPriority w:val="1"/>
    <w:qFormat/>
    <w:rsid w:val="008332B5"/>
    <w:pPr>
      <w:ind w:left="720"/>
      <w:contextualSpacing/>
    </w:pPr>
  </w:style>
  <w:style w:type="paragraph" w:styleId="prastasiniatinklio">
    <w:name w:val="Normal (Web)"/>
    <w:basedOn w:val="prastasis"/>
    <w:uiPriority w:val="99"/>
    <w:semiHidden/>
    <w:unhideWhenUsed/>
    <w:rsid w:val="009132CC"/>
    <w:rPr>
      <w:sz w:val="24"/>
    </w:rPr>
  </w:style>
  <w:style w:type="numbering" w:customStyle="1" w:styleId="Stilius1">
    <w:name w:val="Stilius1"/>
    <w:uiPriority w:val="99"/>
    <w:rsid w:val="00D815CC"/>
    <w:pPr>
      <w:numPr>
        <w:numId w:val="4"/>
      </w:numPr>
    </w:pPr>
  </w:style>
  <w:style w:type="character" w:styleId="Grietas">
    <w:name w:val="Strong"/>
    <w:basedOn w:val="Numatytasispastraiposriftas"/>
    <w:uiPriority w:val="22"/>
    <w:qFormat/>
    <w:rsid w:val="001F0B76"/>
    <w:rPr>
      <w:b/>
      <w:bCs/>
    </w:rPr>
  </w:style>
  <w:style w:type="character" w:customStyle="1" w:styleId="SraopastraipaDiagrama">
    <w:name w:val="Sąrašo pastraipa Diagrama"/>
    <w:aliases w:val="Lentele Diagrama,lp Diagrama,Sąrašo pastraipa.Bullet Diagrama,Sąrašo pastraipa;Bullet Diagrama,Bullet Diagrama,List not in Table Diagrama,Lente Diagrama,Bullet EY Diagrama,Table of contents numbered Diagrama,Numbering Diagrama"/>
    <w:link w:val="Sraopastraipa"/>
    <w:uiPriority w:val="1"/>
    <w:qFormat/>
    <w:locked/>
    <w:rsid w:val="001F0B76"/>
    <w:rPr>
      <w:rFonts w:ascii="Times New Roman" w:eastAsia="ヒラギノ角ゴ Pro W3" w:hAnsi="Times New Roman" w:cs="Times New Roman"/>
      <w:color w:val="000000"/>
      <w:sz w:val="20"/>
      <w:szCs w:val="24"/>
      <w:lang w:eastAsia="lt-LT"/>
    </w:rPr>
  </w:style>
  <w:style w:type="paragraph" w:styleId="Puslapioinaostekstas">
    <w:name w:val="footnote text"/>
    <w:basedOn w:val="prastasis"/>
    <w:link w:val="PuslapioinaostekstasDiagrama"/>
    <w:uiPriority w:val="99"/>
    <w:unhideWhenUsed/>
    <w:rsid w:val="00455854"/>
    <w:rPr>
      <w:rFonts w:eastAsia="Times New Roman"/>
      <w:color w:val="auto"/>
      <w:szCs w:val="20"/>
      <w:lang w:eastAsia="en-US"/>
    </w:rPr>
  </w:style>
  <w:style w:type="character" w:customStyle="1" w:styleId="PuslapioinaostekstasDiagrama">
    <w:name w:val="Puslapio išnašos tekstas Diagrama"/>
    <w:basedOn w:val="Numatytasispastraiposriftas"/>
    <w:link w:val="Puslapioinaostekstas"/>
    <w:uiPriority w:val="99"/>
    <w:rsid w:val="00455854"/>
    <w:rPr>
      <w:rFonts w:ascii="Times New Roman" w:eastAsia="Times New Roman" w:hAnsi="Times New Roman" w:cs="Times New Roman"/>
      <w:sz w:val="20"/>
      <w:szCs w:val="20"/>
    </w:rPr>
  </w:style>
  <w:style w:type="character" w:styleId="Puslapioinaosnuoroda">
    <w:name w:val="footnote reference"/>
    <w:aliases w:val="fr"/>
    <w:uiPriority w:val="99"/>
    <w:unhideWhenUsed/>
    <w:rsid w:val="00455854"/>
    <w:rPr>
      <w:vertAlign w:val="superscript"/>
    </w:rPr>
  </w:style>
  <w:style w:type="character" w:styleId="Hipersaitas">
    <w:name w:val="Hyperlink"/>
    <w:aliases w:val="Alna"/>
    <w:rsid w:val="00490D46"/>
    <w:rPr>
      <w:color w:val="0000FF"/>
      <w:u w:val="single"/>
    </w:rPr>
  </w:style>
  <w:style w:type="numbering" w:customStyle="1" w:styleId="Stilius2">
    <w:name w:val="Stilius2"/>
    <w:uiPriority w:val="99"/>
    <w:rsid w:val="00700618"/>
    <w:pPr>
      <w:numPr>
        <w:numId w:val="12"/>
      </w:numPr>
    </w:pPr>
  </w:style>
  <w:style w:type="paragraph" w:styleId="Porat">
    <w:name w:val="footer"/>
    <w:basedOn w:val="prastasis"/>
    <w:link w:val="PoratDiagrama"/>
    <w:uiPriority w:val="99"/>
    <w:unhideWhenUsed/>
    <w:rsid w:val="000D6384"/>
    <w:pPr>
      <w:tabs>
        <w:tab w:val="center" w:pos="4819"/>
        <w:tab w:val="right" w:pos="9638"/>
      </w:tabs>
    </w:pPr>
  </w:style>
  <w:style w:type="character" w:customStyle="1" w:styleId="PoratDiagrama">
    <w:name w:val="Poraštė Diagrama"/>
    <w:basedOn w:val="Numatytasispastraiposriftas"/>
    <w:link w:val="Porat"/>
    <w:uiPriority w:val="99"/>
    <w:rsid w:val="000D6384"/>
    <w:rPr>
      <w:rFonts w:ascii="Times New Roman" w:eastAsia="ヒラギノ角ゴ Pro W3" w:hAnsi="Times New Roman" w:cs="Times New Roman"/>
      <w:color w:val="000000"/>
      <w:sz w:val="20"/>
      <w:szCs w:val="24"/>
      <w:lang w:eastAsia="lt-LT"/>
    </w:rPr>
  </w:style>
  <w:style w:type="paragraph" w:styleId="Debesliotekstas">
    <w:name w:val="Balloon Text"/>
    <w:basedOn w:val="prastasis"/>
    <w:link w:val="DebesliotekstasDiagrama"/>
    <w:uiPriority w:val="99"/>
    <w:semiHidden/>
    <w:unhideWhenUsed/>
    <w:rsid w:val="007D189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D1891"/>
    <w:rPr>
      <w:rFonts w:ascii="Segoe UI" w:eastAsia="ヒラギノ角ゴ Pro W3" w:hAnsi="Segoe UI" w:cs="Segoe UI"/>
      <w:color w:val="000000"/>
      <w:sz w:val="18"/>
      <w:szCs w:val="18"/>
      <w:lang w:eastAsia="lt-LT"/>
    </w:rPr>
  </w:style>
  <w:style w:type="character" w:styleId="Komentaronuoroda">
    <w:name w:val="annotation reference"/>
    <w:basedOn w:val="Numatytasispastraiposriftas"/>
    <w:uiPriority w:val="99"/>
    <w:semiHidden/>
    <w:unhideWhenUsed/>
    <w:rsid w:val="00102EFE"/>
    <w:rPr>
      <w:sz w:val="16"/>
      <w:szCs w:val="16"/>
    </w:rPr>
  </w:style>
  <w:style w:type="paragraph" w:styleId="Komentarotekstas">
    <w:name w:val="annotation text"/>
    <w:basedOn w:val="prastasis"/>
    <w:link w:val="KomentarotekstasDiagrama"/>
    <w:uiPriority w:val="99"/>
    <w:unhideWhenUsed/>
    <w:rsid w:val="00102EFE"/>
    <w:rPr>
      <w:szCs w:val="20"/>
    </w:rPr>
  </w:style>
  <w:style w:type="character" w:customStyle="1" w:styleId="KomentarotekstasDiagrama">
    <w:name w:val="Komentaro tekstas Diagrama"/>
    <w:basedOn w:val="Numatytasispastraiposriftas"/>
    <w:link w:val="Komentarotekstas"/>
    <w:uiPriority w:val="99"/>
    <w:rsid w:val="00102EFE"/>
    <w:rPr>
      <w:rFonts w:ascii="Times New Roman" w:eastAsia="ヒラギノ角ゴ Pro W3" w:hAnsi="Times New Roman"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102EFE"/>
    <w:rPr>
      <w:b/>
      <w:bCs/>
    </w:rPr>
  </w:style>
  <w:style w:type="character" w:customStyle="1" w:styleId="KomentarotemaDiagrama">
    <w:name w:val="Komentaro tema Diagrama"/>
    <w:basedOn w:val="KomentarotekstasDiagrama"/>
    <w:link w:val="Komentarotema"/>
    <w:uiPriority w:val="99"/>
    <w:semiHidden/>
    <w:rsid w:val="00102EFE"/>
    <w:rPr>
      <w:rFonts w:ascii="Times New Roman" w:eastAsia="ヒラギノ角ゴ Pro W3" w:hAnsi="Times New Roman" w:cs="Times New Roman"/>
      <w:b/>
      <w:bCs/>
      <w:color w:val="000000"/>
      <w:sz w:val="20"/>
      <w:szCs w:val="20"/>
      <w:lang w:eastAsia="lt-LT"/>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uiPriority w:val="34"/>
    <w:locked/>
    <w:rsid w:val="001D5F4B"/>
    <w:rPr>
      <w:rFonts w:ascii="Times New Roman" w:eastAsia="Calibri" w:hAnsi="Times New Roman" w:cs="Times New Roman"/>
      <w:sz w:val="24"/>
    </w:rPr>
  </w:style>
  <w:style w:type="paragraph" w:styleId="Pagrindinistekstas">
    <w:name w:val="Body Text"/>
    <w:basedOn w:val="prastasis"/>
    <w:link w:val="PagrindinistekstasDiagrama"/>
    <w:unhideWhenUsed/>
    <w:rsid w:val="00B47C5B"/>
    <w:pPr>
      <w:spacing w:after="120" w:line="276" w:lineRule="auto"/>
    </w:pPr>
    <w:rPr>
      <w:rFonts w:eastAsia="Calibri"/>
      <w:color w:val="auto"/>
      <w:szCs w:val="20"/>
      <w:lang w:eastAsia="en-US"/>
    </w:rPr>
  </w:style>
  <w:style w:type="character" w:customStyle="1" w:styleId="PagrindinistekstasDiagrama">
    <w:name w:val="Pagrindinis tekstas Diagrama"/>
    <w:basedOn w:val="Numatytasispastraiposriftas"/>
    <w:link w:val="Pagrindinistekstas"/>
    <w:rsid w:val="00B47C5B"/>
    <w:rPr>
      <w:rFonts w:ascii="Times New Roman" w:eastAsia="Calibri" w:hAnsi="Times New Roman" w:cs="Times New Roman"/>
      <w:sz w:val="20"/>
      <w:szCs w:val="20"/>
    </w:rPr>
  </w:style>
  <w:style w:type="paragraph" w:customStyle="1" w:styleId="TableParagraph">
    <w:name w:val="Table Paragraph"/>
    <w:basedOn w:val="prastasis"/>
    <w:uiPriority w:val="1"/>
    <w:qFormat/>
    <w:rsid w:val="00B47C5B"/>
    <w:pPr>
      <w:widowControl w:val="0"/>
      <w:autoSpaceDE w:val="0"/>
      <w:autoSpaceDN w:val="0"/>
      <w:ind w:left="107"/>
    </w:pPr>
    <w:rPr>
      <w:rFonts w:eastAsia="Times New Roman"/>
      <w:color w:val="auto"/>
      <w:sz w:val="22"/>
      <w:szCs w:val="22"/>
      <w:lang w:eastAsia="en-US"/>
    </w:rPr>
  </w:style>
  <w:style w:type="table" w:customStyle="1" w:styleId="TableNormal1">
    <w:name w:val="Table Normal1"/>
    <w:uiPriority w:val="2"/>
    <w:semiHidden/>
    <w:unhideWhenUsed/>
    <w:qFormat/>
    <w:rsid w:val="00B47C5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taisymai">
    <w:name w:val="Revision"/>
    <w:hidden/>
    <w:uiPriority w:val="99"/>
    <w:semiHidden/>
    <w:rsid w:val="001067AD"/>
    <w:pPr>
      <w:spacing w:after="0" w:line="240" w:lineRule="auto"/>
    </w:pPr>
    <w:rPr>
      <w:rFonts w:ascii="Times New Roman" w:eastAsia="ヒラギノ角ゴ Pro W3" w:hAnsi="Times New Roman" w:cs="Times New Roman"/>
      <w:color w:val="000000"/>
      <w:sz w:val="20"/>
      <w:szCs w:val="24"/>
      <w:lang w:eastAsia="lt-LT"/>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6D695A"/>
    <w:rPr>
      <w:rFonts w:ascii="Times New Roman" w:eastAsia="Calibri" w:hAnsi="Times New Roman" w:cs="Times New Roman"/>
      <w:sz w:val="28"/>
      <w:szCs w:val="20"/>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6D695A"/>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6D695A"/>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9"/>
    <w:rsid w:val="006D695A"/>
    <w:rPr>
      <w:rFonts w:ascii="Times New Roman" w:eastAsia="Calibri" w:hAnsi="Times New Roman" w:cs="Times New Roman"/>
      <w:b/>
      <w:sz w:val="44"/>
      <w:szCs w:val="20"/>
    </w:rPr>
  </w:style>
  <w:style w:type="character" w:customStyle="1" w:styleId="Antrat5Diagrama">
    <w:name w:val="Antraštė 5 Diagrama"/>
    <w:aliases w:val=" Diagrama Diagrama,H5 Diagrama"/>
    <w:basedOn w:val="Numatytasispastraiposriftas"/>
    <w:link w:val="Antrat5"/>
    <w:uiPriority w:val="99"/>
    <w:rsid w:val="006D695A"/>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uiPriority w:val="99"/>
    <w:rsid w:val="006D695A"/>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6D695A"/>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6D695A"/>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6D695A"/>
    <w:rPr>
      <w:rFonts w:ascii="Times New Roman" w:eastAsia="Calibri"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940730">
      <w:bodyDiv w:val="1"/>
      <w:marLeft w:val="0"/>
      <w:marRight w:val="0"/>
      <w:marTop w:val="0"/>
      <w:marBottom w:val="0"/>
      <w:divBdr>
        <w:top w:val="none" w:sz="0" w:space="0" w:color="auto"/>
        <w:left w:val="none" w:sz="0" w:space="0" w:color="auto"/>
        <w:bottom w:val="none" w:sz="0" w:space="0" w:color="auto"/>
        <w:right w:val="none" w:sz="0" w:space="0" w:color="auto"/>
      </w:divBdr>
    </w:div>
    <w:div w:id="796608925">
      <w:bodyDiv w:val="1"/>
      <w:marLeft w:val="0"/>
      <w:marRight w:val="0"/>
      <w:marTop w:val="0"/>
      <w:marBottom w:val="0"/>
      <w:divBdr>
        <w:top w:val="none" w:sz="0" w:space="0" w:color="auto"/>
        <w:left w:val="none" w:sz="0" w:space="0" w:color="auto"/>
        <w:bottom w:val="none" w:sz="0" w:space="0" w:color="auto"/>
        <w:right w:val="none" w:sz="0" w:space="0" w:color="auto"/>
      </w:divBdr>
    </w:div>
    <w:div w:id="1177648750">
      <w:bodyDiv w:val="1"/>
      <w:marLeft w:val="0"/>
      <w:marRight w:val="0"/>
      <w:marTop w:val="0"/>
      <w:marBottom w:val="0"/>
      <w:divBdr>
        <w:top w:val="none" w:sz="0" w:space="0" w:color="auto"/>
        <w:left w:val="none" w:sz="0" w:space="0" w:color="auto"/>
        <w:bottom w:val="none" w:sz="0" w:space="0" w:color="auto"/>
        <w:right w:val="none" w:sz="0" w:space="0" w:color="auto"/>
      </w:divBdr>
    </w:div>
    <w:div w:id="1232502064">
      <w:bodyDiv w:val="1"/>
      <w:marLeft w:val="0"/>
      <w:marRight w:val="0"/>
      <w:marTop w:val="0"/>
      <w:marBottom w:val="0"/>
      <w:divBdr>
        <w:top w:val="none" w:sz="0" w:space="0" w:color="auto"/>
        <w:left w:val="none" w:sz="0" w:space="0" w:color="auto"/>
        <w:bottom w:val="none" w:sz="0" w:space="0" w:color="auto"/>
        <w:right w:val="none" w:sz="0" w:space="0" w:color="auto"/>
      </w:divBdr>
    </w:div>
    <w:div w:id="147024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jpeg"/><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7</Pages>
  <Words>14810</Words>
  <Characters>8442</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Vaiva Biliukevičienė</cp:lastModifiedBy>
  <cp:revision>50</cp:revision>
  <cp:lastPrinted>2025-11-07T08:06:00Z</cp:lastPrinted>
  <dcterms:created xsi:type="dcterms:W3CDTF">2025-11-14T18:53:00Z</dcterms:created>
  <dcterms:modified xsi:type="dcterms:W3CDTF">2025-12-08T06:49:00Z</dcterms:modified>
</cp:coreProperties>
</file>